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C20B" w14:textId="40E1FF52" w:rsidR="00B55375" w:rsidRPr="00003E87" w:rsidRDefault="00B55375" w:rsidP="00B55375">
      <w:pPr>
        <w:jc w:val="center"/>
        <w:rPr>
          <w:rFonts w:cstheme="minorHAnsi"/>
          <w:b/>
          <w:iCs/>
          <w:sz w:val="40"/>
          <w:szCs w:val="40"/>
        </w:rPr>
      </w:pPr>
      <w:r w:rsidRPr="00003E87">
        <w:rPr>
          <w:rFonts w:cstheme="minorHAnsi"/>
          <w:b/>
          <w:sz w:val="40"/>
          <w:szCs w:val="40"/>
        </w:rPr>
        <w:t>Zápis z</w:t>
      </w:r>
      <w:r w:rsidR="00546385">
        <w:rPr>
          <w:rFonts w:cstheme="minorHAnsi"/>
          <w:b/>
          <w:sz w:val="40"/>
          <w:szCs w:val="40"/>
        </w:rPr>
        <w:t xml:space="preserve">e setkání </w:t>
      </w:r>
      <w:r w:rsidR="00B65640">
        <w:rPr>
          <w:rFonts w:cstheme="minorHAnsi"/>
          <w:b/>
          <w:sz w:val="40"/>
          <w:szCs w:val="40"/>
        </w:rPr>
        <w:t>P</w:t>
      </w:r>
      <w:r w:rsidR="00546385">
        <w:rPr>
          <w:rFonts w:cstheme="minorHAnsi"/>
          <w:b/>
          <w:sz w:val="40"/>
          <w:szCs w:val="40"/>
        </w:rPr>
        <w:t xml:space="preserve">racovní skupiny </w:t>
      </w:r>
      <w:r w:rsidR="007434FF">
        <w:rPr>
          <w:rFonts w:cstheme="minorHAnsi"/>
          <w:b/>
          <w:sz w:val="40"/>
          <w:szCs w:val="40"/>
        </w:rPr>
        <w:t xml:space="preserve">financování </w:t>
      </w:r>
      <w:r w:rsidRPr="00003E87">
        <w:rPr>
          <w:rFonts w:cstheme="minorHAnsi"/>
          <w:b/>
          <w:iCs/>
          <w:sz w:val="40"/>
          <w:szCs w:val="40"/>
        </w:rPr>
        <w:t xml:space="preserve">konaného dne </w:t>
      </w:r>
      <w:r w:rsidR="00C9353A">
        <w:rPr>
          <w:rFonts w:cstheme="minorHAnsi"/>
          <w:b/>
          <w:iCs/>
          <w:sz w:val="40"/>
          <w:szCs w:val="40"/>
        </w:rPr>
        <w:t>11</w:t>
      </w:r>
      <w:r w:rsidR="001C4B65">
        <w:rPr>
          <w:rFonts w:cstheme="minorHAnsi"/>
          <w:b/>
          <w:iCs/>
          <w:sz w:val="40"/>
          <w:szCs w:val="40"/>
        </w:rPr>
        <w:t xml:space="preserve">. </w:t>
      </w:r>
      <w:r w:rsidR="002523C2">
        <w:rPr>
          <w:rFonts w:cstheme="minorHAnsi"/>
          <w:b/>
          <w:iCs/>
          <w:sz w:val="40"/>
          <w:szCs w:val="40"/>
        </w:rPr>
        <w:t>3</w:t>
      </w:r>
      <w:r w:rsidR="00003E87" w:rsidRPr="00003E87">
        <w:rPr>
          <w:rFonts w:cstheme="minorHAnsi"/>
          <w:b/>
          <w:iCs/>
          <w:sz w:val="40"/>
          <w:szCs w:val="40"/>
        </w:rPr>
        <w:t>. 20</w:t>
      </w:r>
      <w:r w:rsidR="00CB771D">
        <w:rPr>
          <w:rFonts w:cstheme="minorHAnsi"/>
          <w:b/>
          <w:iCs/>
          <w:sz w:val="40"/>
          <w:szCs w:val="40"/>
        </w:rPr>
        <w:t>21</w:t>
      </w:r>
    </w:p>
    <w:p w14:paraId="1738082C" w14:textId="77777777" w:rsidR="00031153" w:rsidRDefault="00031153" w:rsidP="006416B5">
      <w:pPr>
        <w:jc w:val="both"/>
        <w:rPr>
          <w:rFonts w:cstheme="minorHAnsi"/>
          <w:b/>
          <w:sz w:val="24"/>
          <w:szCs w:val="24"/>
        </w:rPr>
      </w:pPr>
    </w:p>
    <w:p w14:paraId="44A1FACF" w14:textId="77777777" w:rsidR="00003E87" w:rsidRPr="00D734F8" w:rsidRDefault="007A3623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Projekt: Místní akční plán rozvoje vzdělávání ORP Hlinsko II</w:t>
      </w:r>
    </w:p>
    <w:p w14:paraId="151FB6BC" w14:textId="39FFCC8B" w:rsidR="002462A2" w:rsidRPr="00D734F8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 xml:space="preserve">Místo konání: </w:t>
      </w:r>
      <w:r w:rsidR="00F7147F">
        <w:rPr>
          <w:rFonts w:cstheme="minorHAnsi"/>
          <w:b/>
          <w:sz w:val="24"/>
          <w:szCs w:val="24"/>
        </w:rPr>
        <w:t xml:space="preserve">on-line v MS </w:t>
      </w:r>
      <w:proofErr w:type="spellStart"/>
      <w:r w:rsidR="00F7147F">
        <w:rPr>
          <w:rFonts w:cstheme="minorHAnsi"/>
          <w:b/>
          <w:sz w:val="24"/>
          <w:szCs w:val="24"/>
        </w:rPr>
        <w:t>Teams</w:t>
      </w:r>
      <w:proofErr w:type="spellEnd"/>
    </w:p>
    <w:p w14:paraId="7CB21479" w14:textId="767FC88B" w:rsidR="00B55375" w:rsidRPr="00D734F8" w:rsidRDefault="002462A2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 xml:space="preserve">Čas konání: </w:t>
      </w:r>
      <w:r w:rsidR="00F7147F">
        <w:rPr>
          <w:rFonts w:cstheme="minorHAnsi"/>
          <w:b/>
          <w:sz w:val="24"/>
          <w:szCs w:val="24"/>
        </w:rPr>
        <w:t>15</w:t>
      </w:r>
      <w:r w:rsidRPr="00D734F8">
        <w:rPr>
          <w:rFonts w:cstheme="minorHAnsi"/>
          <w:b/>
          <w:sz w:val="24"/>
          <w:szCs w:val="24"/>
        </w:rPr>
        <w:t>:</w:t>
      </w:r>
      <w:r w:rsidR="007434FF" w:rsidRPr="00D734F8">
        <w:rPr>
          <w:rFonts w:cstheme="minorHAnsi"/>
          <w:b/>
          <w:sz w:val="24"/>
          <w:szCs w:val="24"/>
        </w:rPr>
        <w:t>0</w:t>
      </w:r>
      <w:r w:rsidRPr="00D734F8">
        <w:rPr>
          <w:rFonts w:cstheme="minorHAnsi"/>
          <w:b/>
          <w:sz w:val="24"/>
          <w:szCs w:val="24"/>
        </w:rPr>
        <w:t xml:space="preserve">0 – </w:t>
      </w:r>
      <w:r w:rsidR="00F7147F">
        <w:rPr>
          <w:rFonts w:cstheme="minorHAnsi"/>
          <w:b/>
          <w:sz w:val="24"/>
          <w:szCs w:val="24"/>
        </w:rPr>
        <w:t>16</w:t>
      </w:r>
      <w:r w:rsidR="00546385" w:rsidRPr="00D734F8">
        <w:rPr>
          <w:rFonts w:cstheme="minorHAnsi"/>
          <w:b/>
          <w:sz w:val="24"/>
          <w:szCs w:val="24"/>
        </w:rPr>
        <w:t>:</w:t>
      </w:r>
      <w:r w:rsidR="00F7147F">
        <w:rPr>
          <w:rFonts w:cstheme="minorHAnsi"/>
          <w:b/>
          <w:sz w:val="24"/>
          <w:szCs w:val="24"/>
        </w:rPr>
        <w:t>0</w:t>
      </w:r>
      <w:r w:rsidRPr="00D734F8">
        <w:rPr>
          <w:rFonts w:cstheme="minorHAnsi"/>
          <w:b/>
          <w:sz w:val="24"/>
          <w:szCs w:val="24"/>
        </w:rPr>
        <w:t>0 hodin</w:t>
      </w:r>
    </w:p>
    <w:p w14:paraId="56C85F6A" w14:textId="14313CFD" w:rsidR="00B55375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Přítomni:</w:t>
      </w:r>
      <w:r w:rsidR="00DE00CD" w:rsidRPr="00D734F8">
        <w:rPr>
          <w:rFonts w:cstheme="minorHAnsi"/>
          <w:b/>
          <w:sz w:val="24"/>
          <w:szCs w:val="24"/>
        </w:rPr>
        <w:t xml:space="preserve"> </w:t>
      </w:r>
      <w:r w:rsidR="00A752B9">
        <w:rPr>
          <w:rFonts w:cstheme="minorHAnsi"/>
          <w:b/>
          <w:sz w:val="24"/>
          <w:szCs w:val="24"/>
        </w:rPr>
        <w:t>5</w:t>
      </w:r>
      <w:r w:rsidR="00CB771D">
        <w:rPr>
          <w:rFonts w:cstheme="minorHAnsi"/>
          <w:b/>
          <w:sz w:val="24"/>
          <w:szCs w:val="24"/>
        </w:rPr>
        <w:t xml:space="preserve"> (dle </w:t>
      </w:r>
      <w:proofErr w:type="spellStart"/>
      <w:r w:rsidR="00CB771D">
        <w:rPr>
          <w:rFonts w:cstheme="minorHAnsi"/>
          <w:b/>
          <w:sz w:val="24"/>
          <w:szCs w:val="24"/>
        </w:rPr>
        <w:t>Print</w:t>
      </w:r>
      <w:proofErr w:type="spellEnd"/>
      <w:r w:rsidR="00CB771D">
        <w:rPr>
          <w:rFonts w:cstheme="minorHAnsi"/>
          <w:b/>
          <w:sz w:val="24"/>
          <w:szCs w:val="24"/>
        </w:rPr>
        <w:t xml:space="preserve"> </w:t>
      </w:r>
      <w:proofErr w:type="spellStart"/>
      <w:r w:rsidR="00CB771D">
        <w:rPr>
          <w:rFonts w:cstheme="minorHAnsi"/>
          <w:b/>
          <w:sz w:val="24"/>
          <w:szCs w:val="24"/>
        </w:rPr>
        <w:t>Scree</w:t>
      </w:r>
      <w:r w:rsidR="0038690D" w:rsidRPr="00D734F8">
        <w:rPr>
          <w:rFonts w:cstheme="minorHAnsi"/>
          <w:b/>
          <w:sz w:val="24"/>
          <w:szCs w:val="24"/>
        </w:rPr>
        <w:t>nu</w:t>
      </w:r>
      <w:proofErr w:type="spellEnd"/>
      <w:r w:rsidR="0038690D" w:rsidRPr="00D734F8">
        <w:rPr>
          <w:rFonts w:cstheme="minorHAnsi"/>
          <w:b/>
          <w:sz w:val="24"/>
          <w:szCs w:val="24"/>
        </w:rPr>
        <w:t xml:space="preserve"> obrazovky</w:t>
      </w:r>
      <w:r w:rsidRPr="00D734F8">
        <w:rPr>
          <w:rFonts w:cstheme="minorHAnsi"/>
          <w:b/>
          <w:sz w:val="24"/>
          <w:szCs w:val="24"/>
        </w:rPr>
        <w:t>)</w:t>
      </w:r>
    </w:p>
    <w:p w14:paraId="0D69441D" w14:textId="1A66D24C" w:rsidR="00F7147F" w:rsidRPr="00D734F8" w:rsidRDefault="00F7147F" w:rsidP="006416B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Omluveni: 1</w:t>
      </w:r>
    </w:p>
    <w:p w14:paraId="60015047" w14:textId="77777777" w:rsidR="00DE00CD" w:rsidRPr="00D734F8" w:rsidRDefault="00DE00CD" w:rsidP="006416B5">
      <w:pPr>
        <w:jc w:val="both"/>
        <w:rPr>
          <w:rFonts w:cstheme="minorHAnsi"/>
          <w:b/>
          <w:sz w:val="24"/>
          <w:szCs w:val="24"/>
        </w:rPr>
      </w:pPr>
    </w:p>
    <w:p w14:paraId="2D71ADC7" w14:textId="2F3CDB72" w:rsidR="00B55375" w:rsidRPr="00D734F8" w:rsidRDefault="00A752B9" w:rsidP="006416B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B55375" w:rsidRPr="00D734F8">
        <w:rPr>
          <w:rFonts w:cstheme="minorHAnsi"/>
          <w:b/>
          <w:sz w:val="24"/>
          <w:szCs w:val="24"/>
        </w:rPr>
        <w:t>rogram:</w:t>
      </w:r>
    </w:p>
    <w:p w14:paraId="5B9E37E1" w14:textId="4865408C" w:rsidR="00031153" w:rsidRPr="006A2ED1" w:rsidRDefault="00A752B9" w:rsidP="00CB771D">
      <w:pPr>
        <w:pStyle w:val="Odstavecseseznamem"/>
        <w:numPr>
          <w:ilvl w:val="0"/>
          <w:numId w:val="5"/>
        </w:numPr>
        <w:jc w:val="both"/>
        <w:rPr>
          <w:rFonts w:cstheme="minorHAnsi"/>
          <w:b/>
        </w:rPr>
      </w:pPr>
      <w:r w:rsidRPr="006A2ED1">
        <w:rPr>
          <w:rFonts w:cstheme="minorHAnsi"/>
          <w:b/>
        </w:rPr>
        <w:t>Úvod a představení všech účastníků</w:t>
      </w:r>
    </w:p>
    <w:p w14:paraId="4B73F6E7" w14:textId="77777777" w:rsidR="00295375" w:rsidRPr="00D6376E" w:rsidRDefault="00295375" w:rsidP="006416B5">
      <w:pPr>
        <w:pStyle w:val="Odstavecseseznamem"/>
        <w:ind w:left="0"/>
        <w:jc w:val="both"/>
        <w:rPr>
          <w:rFonts w:cstheme="minorHAnsi"/>
          <w:b/>
          <w:bCs/>
        </w:rPr>
      </w:pPr>
    </w:p>
    <w:p w14:paraId="4F747447" w14:textId="7DE98CC7" w:rsidR="00FA0EE8" w:rsidRPr="008A25C8" w:rsidRDefault="00A752B9" w:rsidP="00A752B9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8A25C8">
        <w:rPr>
          <w:b/>
        </w:rPr>
        <w:t>Představení účelu a smyslu setkání a seznámení s vizí Lukáše Černíka</w:t>
      </w:r>
      <w:r w:rsidR="00F26DE6" w:rsidRPr="008A25C8">
        <w:rPr>
          <w:b/>
        </w:rPr>
        <w:t xml:space="preserve"> </w:t>
      </w:r>
    </w:p>
    <w:p w14:paraId="38CFCE8A" w14:textId="7CCB79D5" w:rsidR="006416B5" w:rsidRDefault="00F0408A" w:rsidP="00F0408A">
      <w:pPr>
        <w:ind w:left="708"/>
        <w:jc w:val="both"/>
      </w:pPr>
      <w:r>
        <w:t xml:space="preserve">Slovo si vzal Lukáš Černík a představil vazbu pracovní skupiny financování na projekt MAP II. </w:t>
      </w:r>
      <w:r w:rsidR="001D084E">
        <w:t xml:space="preserve">Seznámil s účastníky s možnostmi jejich přínosu pro zvýšení kvality vzdělávání na Hlinecku. Konkrétně byly nastíněny možnosti v oblastech: </w:t>
      </w:r>
      <w:r w:rsidR="001D084E" w:rsidRPr="001D084E">
        <w:t>doporučení jednotlivých finančních zdrojů</w:t>
      </w:r>
      <w:r w:rsidR="001D084E">
        <w:t xml:space="preserve">, společný postup při nákupu energií a dalších komodit, </w:t>
      </w:r>
      <w:r w:rsidR="001D084E" w:rsidRPr="001D084E">
        <w:t>poradenství a administrativně právního servisu</w:t>
      </w:r>
      <w:r w:rsidR="008A25C8">
        <w:t>, p</w:t>
      </w:r>
      <w:r w:rsidR="008A25C8" w:rsidRPr="008A25C8">
        <w:t>rávní, správní, personální, finanční, účetní a manažerské poradenství</w:t>
      </w:r>
      <w:r w:rsidR="008A25C8">
        <w:t>, m</w:t>
      </w:r>
      <w:r w:rsidR="008A25C8" w:rsidRPr="008A25C8">
        <w:t>ožnost pomoci při čerpání prostředků ze strukturálních fondů EU</w:t>
      </w:r>
      <w:r w:rsidR="008A25C8">
        <w:t xml:space="preserve">, </w:t>
      </w:r>
      <w:r w:rsidR="008A25C8" w:rsidRPr="008A25C8">
        <w:t>snížení administrativní zátěže škol</w:t>
      </w:r>
      <w:r w:rsidR="008A25C8">
        <w:t xml:space="preserve"> a s</w:t>
      </w:r>
      <w:r w:rsidR="008A25C8" w:rsidRPr="008A25C8">
        <w:t>dílení dobré praxe</w:t>
      </w:r>
      <w:r w:rsidR="008A25C8">
        <w:t>.</w:t>
      </w:r>
    </w:p>
    <w:p w14:paraId="42A59850" w14:textId="1C9E5FA5" w:rsidR="008A25C8" w:rsidRDefault="008A25C8" w:rsidP="00F0408A">
      <w:pPr>
        <w:ind w:left="708"/>
        <w:jc w:val="both"/>
      </w:pPr>
      <w:r>
        <w:t xml:space="preserve">Následovala krátká diskuze všech účastníků o jejich názoru na srozumitelnost a obsah poskytnutých informací.  </w:t>
      </w:r>
    </w:p>
    <w:p w14:paraId="250DE740" w14:textId="18A9BC32" w:rsidR="008A25C8" w:rsidRDefault="008A25C8" w:rsidP="008A25C8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8A25C8">
        <w:rPr>
          <w:b/>
        </w:rPr>
        <w:t>Nastínění aktuální situace v MAP ORP Hlinsko II</w:t>
      </w:r>
    </w:p>
    <w:p w14:paraId="02C7FD02" w14:textId="2F835F9F" w:rsidR="008A25C8" w:rsidRDefault="008A25C8" w:rsidP="008A25C8">
      <w:pPr>
        <w:pStyle w:val="Odstavecseseznamem"/>
        <w:jc w:val="both"/>
      </w:pPr>
      <w:r w:rsidRPr="006855DD">
        <w:t>Byl velmi stručně představen průběh čerpání finančních prostředků v rámci MAP II. Hlavní myšlenkou bylo, že projekt MAP Hlinsko stále disponuje částí nevyčerpaných finančních zdrojů z</w:t>
      </w:r>
      <w:r w:rsidR="006855DD" w:rsidRPr="006855DD">
        <w:t> </w:t>
      </w:r>
      <w:r w:rsidRPr="006855DD">
        <w:t>minulých</w:t>
      </w:r>
      <w:r w:rsidR="006855DD" w:rsidRPr="006855DD">
        <w:t xml:space="preserve"> čerpacích</w:t>
      </w:r>
      <w:r w:rsidRPr="006855DD">
        <w:t xml:space="preserve"> období a</w:t>
      </w:r>
      <w:r w:rsidR="006855DD" w:rsidRPr="006855DD">
        <w:t xml:space="preserve"> další</w:t>
      </w:r>
      <w:r w:rsidRPr="006855DD">
        <w:t xml:space="preserve"> část zdrojů </w:t>
      </w:r>
      <w:r w:rsidR="006855DD" w:rsidRPr="006855DD">
        <w:t>doposud nemohla být vyčerpána z důvodů protiepidemických opatření ČR.</w:t>
      </w:r>
    </w:p>
    <w:p w14:paraId="5DF81A1F" w14:textId="77777777" w:rsidR="006855DD" w:rsidRDefault="006855DD" w:rsidP="008A25C8">
      <w:pPr>
        <w:pStyle w:val="Odstavecseseznamem"/>
        <w:jc w:val="both"/>
      </w:pPr>
    </w:p>
    <w:p w14:paraId="120EFC6B" w14:textId="3F458FBA" w:rsidR="006855DD" w:rsidRDefault="006855DD" w:rsidP="006855DD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6855DD">
        <w:rPr>
          <w:b/>
        </w:rPr>
        <w:t>Proběhlé a plánované aktivity MAP ORP Hlinsko II</w:t>
      </w:r>
    </w:p>
    <w:p w14:paraId="6AA7A3B7" w14:textId="51106656" w:rsidR="006855DD" w:rsidRDefault="006855DD" w:rsidP="006855DD">
      <w:pPr>
        <w:pStyle w:val="Odstavecseseznamem"/>
        <w:jc w:val="both"/>
      </w:pPr>
      <w:r w:rsidRPr="006855DD">
        <w:t>Tato část byla z časových důvodů pojata skutečně minimalisticky a</w:t>
      </w:r>
      <w:r>
        <w:t xml:space="preserve"> ona část prezentovaných aktivit měla</w:t>
      </w:r>
      <w:r w:rsidRPr="006855DD">
        <w:t xml:space="preserve"> sloužit spíše jako ukázka způsobu prezentace na budoucích setkáních. </w:t>
      </w:r>
      <w:r>
        <w:t>Nicméně</w:t>
      </w:r>
      <w:r w:rsidR="006A2ED1">
        <w:t>,</w:t>
      </w:r>
      <w:r>
        <w:t xml:space="preserve"> účastníkům byly po setkání poskytnuty odkazy a zdroje, kde lze aktivity dohledat, taktéž </w:t>
      </w:r>
      <w:r w:rsidR="006A2ED1">
        <w:t xml:space="preserve">hlavní projektový manažer MAP ORP Hlinsko je účastníkům plně k dispozici k soukromému představení aktivit na osobní konzultaci. </w:t>
      </w:r>
    </w:p>
    <w:p w14:paraId="53A527A5" w14:textId="77777777" w:rsidR="00380701" w:rsidRDefault="00380701" w:rsidP="00380701">
      <w:pPr>
        <w:jc w:val="both"/>
      </w:pPr>
    </w:p>
    <w:p w14:paraId="4E1B1B6F" w14:textId="77777777" w:rsidR="00380701" w:rsidRDefault="00380701" w:rsidP="00380701">
      <w:pPr>
        <w:jc w:val="both"/>
      </w:pPr>
    </w:p>
    <w:p w14:paraId="00F84686" w14:textId="2F91A489" w:rsidR="00380701" w:rsidRDefault="00380701" w:rsidP="00380701">
      <w:pPr>
        <w:jc w:val="both"/>
      </w:pPr>
      <w:r w:rsidRPr="00380701">
        <w:rPr>
          <w:b/>
        </w:rPr>
        <w:lastRenderedPageBreak/>
        <w:t>Příští setkání:</w:t>
      </w:r>
      <w:r>
        <w:t xml:space="preserve"> polovina června 2021, podmínkou je, aby nejprve proběhly setkání všech ostatních pracovních skupin.</w:t>
      </w:r>
    </w:p>
    <w:p w14:paraId="224BFCDC" w14:textId="77777777" w:rsidR="006A2ED1" w:rsidRDefault="006A2ED1" w:rsidP="006855DD">
      <w:pPr>
        <w:pStyle w:val="Odstavecseseznamem"/>
        <w:jc w:val="both"/>
      </w:pPr>
    </w:p>
    <w:p w14:paraId="58305897" w14:textId="77777777" w:rsidR="006A2ED1" w:rsidRPr="006855DD" w:rsidRDefault="006A2ED1" w:rsidP="006855DD">
      <w:pPr>
        <w:pStyle w:val="Odstavecseseznamem"/>
        <w:jc w:val="both"/>
      </w:pPr>
    </w:p>
    <w:p w14:paraId="3EDDF6DD" w14:textId="1208C058" w:rsidR="00F26DE6" w:rsidRPr="00D6376E" w:rsidRDefault="00F26DE6" w:rsidP="006416B5">
      <w:pPr>
        <w:jc w:val="both"/>
        <w:rPr>
          <w:b/>
        </w:rPr>
      </w:pPr>
      <w:r w:rsidRPr="00D6376E">
        <w:rPr>
          <w:b/>
        </w:rPr>
        <w:t>Úkoly:</w:t>
      </w:r>
    </w:p>
    <w:p w14:paraId="64545333" w14:textId="177B2ABD" w:rsidR="00F26DE6" w:rsidRPr="00D6376E" w:rsidRDefault="00F348E0" w:rsidP="00F26DE6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Sestavit a zaslat představenou projektovou dokumentaci všem členům PS (Lukáš Černík)</w:t>
      </w:r>
    </w:p>
    <w:p w14:paraId="139E3E2E" w14:textId="425CC65B" w:rsidR="00F26DE6" w:rsidRDefault="00F348E0" w:rsidP="00F26DE6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Zjistit možnosti manažerského poradenství a možnosti podpory čerpání financí ze strukturálních fondů EU</w:t>
      </w:r>
      <w:r w:rsidR="00F26DE6" w:rsidRPr="00D6376E">
        <w:rPr>
          <w:rFonts w:cstheme="minorHAnsi"/>
        </w:rPr>
        <w:t xml:space="preserve"> (členové PS)</w:t>
      </w:r>
    </w:p>
    <w:p w14:paraId="7C325B4F" w14:textId="43E8E971" w:rsidR="00F348E0" w:rsidRPr="00D6376E" w:rsidRDefault="00F348E0" w:rsidP="00F26DE6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Zjistit možnosti spolupráce škol a právní poradny </w:t>
      </w:r>
      <w:r w:rsidRPr="00D6376E">
        <w:rPr>
          <w:rFonts w:cstheme="minorHAnsi"/>
        </w:rPr>
        <w:t>(členové PS)</w:t>
      </w:r>
    </w:p>
    <w:p w14:paraId="1AC99C89" w14:textId="61FC1D80" w:rsidR="00380701" w:rsidRPr="00380701" w:rsidRDefault="00F348E0" w:rsidP="00380701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Zjistit možnosti spolupráce se Sdružením </w:t>
      </w:r>
      <w:r w:rsidR="00380701">
        <w:rPr>
          <w:rFonts w:cstheme="minorHAnsi"/>
        </w:rPr>
        <w:t>místních samospráv ČR (členové PS)</w:t>
      </w:r>
    </w:p>
    <w:p w14:paraId="1733519D" w14:textId="077631F2" w:rsidR="00DE00CD" w:rsidRPr="00D6376E" w:rsidRDefault="00B55375" w:rsidP="006416B5">
      <w:pPr>
        <w:jc w:val="both"/>
        <w:rPr>
          <w:rFonts w:cstheme="minorHAnsi"/>
        </w:rPr>
      </w:pPr>
      <w:r w:rsidRPr="00D6376E">
        <w:rPr>
          <w:rFonts w:cstheme="minorHAnsi"/>
        </w:rPr>
        <w:t>Z</w:t>
      </w:r>
      <w:r w:rsidR="00380701">
        <w:rPr>
          <w:rFonts w:cstheme="minorHAnsi"/>
        </w:rPr>
        <w:t>apsal</w:t>
      </w:r>
      <w:r w:rsidRPr="00D6376E">
        <w:rPr>
          <w:rFonts w:cstheme="minorHAnsi"/>
        </w:rPr>
        <w:t xml:space="preserve"> dne </w:t>
      </w:r>
      <w:r w:rsidR="00380701">
        <w:rPr>
          <w:rFonts w:cstheme="minorHAnsi"/>
        </w:rPr>
        <w:t>12</w:t>
      </w:r>
      <w:r w:rsidRPr="00D6376E">
        <w:rPr>
          <w:rFonts w:cstheme="minorHAnsi"/>
        </w:rPr>
        <w:t xml:space="preserve">. </w:t>
      </w:r>
      <w:r w:rsidR="00380701">
        <w:rPr>
          <w:rFonts w:cstheme="minorHAnsi"/>
        </w:rPr>
        <w:t>3</w:t>
      </w:r>
      <w:r w:rsidRPr="00D6376E">
        <w:rPr>
          <w:rFonts w:cstheme="minorHAnsi"/>
        </w:rPr>
        <w:t>. 20</w:t>
      </w:r>
      <w:r w:rsidR="00D6376E" w:rsidRPr="00D6376E">
        <w:rPr>
          <w:rFonts w:cstheme="minorHAnsi"/>
        </w:rPr>
        <w:t>21</w:t>
      </w:r>
      <w:r w:rsidRPr="00D6376E">
        <w:rPr>
          <w:rFonts w:cstheme="minorHAnsi"/>
        </w:rPr>
        <w:t xml:space="preserve">: </w:t>
      </w:r>
      <w:r w:rsidR="00380701">
        <w:rPr>
          <w:rFonts w:cstheme="minorHAnsi"/>
        </w:rPr>
        <w:t>Bc. Lukáš Černík</w:t>
      </w:r>
      <w:r w:rsidRPr="00D6376E">
        <w:rPr>
          <w:rFonts w:cstheme="minorHAnsi"/>
        </w:rPr>
        <w:t xml:space="preserve">, </w:t>
      </w:r>
      <w:r w:rsidR="00380701">
        <w:rPr>
          <w:rFonts w:cstheme="minorHAnsi"/>
        </w:rPr>
        <w:t>hlavní projektový manažer</w:t>
      </w:r>
      <w:bookmarkStart w:id="0" w:name="_GoBack"/>
      <w:bookmarkEnd w:id="0"/>
      <w:r w:rsidR="00D6376E" w:rsidRPr="00D6376E">
        <w:rPr>
          <w:rFonts w:cstheme="minorHAnsi"/>
        </w:rPr>
        <w:t xml:space="preserve"> </w:t>
      </w:r>
      <w:r w:rsidRPr="00D6376E">
        <w:rPr>
          <w:rFonts w:cstheme="minorHAnsi"/>
        </w:rPr>
        <w:t xml:space="preserve">MAP ORP Hlinsko </w:t>
      </w:r>
      <w:r w:rsidR="007F3EC2" w:rsidRPr="00D6376E">
        <w:rPr>
          <w:rFonts w:cstheme="minorHAnsi"/>
        </w:rPr>
        <w:t>II</w:t>
      </w:r>
    </w:p>
    <w:p w14:paraId="26CEA078" w14:textId="77777777" w:rsidR="004213C9" w:rsidRPr="00D734F8" w:rsidRDefault="006803F5" w:rsidP="006416B5">
      <w:pPr>
        <w:jc w:val="both"/>
        <w:rPr>
          <w:rFonts w:cstheme="minorHAnsi"/>
        </w:rPr>
      </w:pPr>
    </w:p>
    <w:sectPr w:rsidR="004213C9" w:rsidRPr="00D734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3AD98" w14:textId="77777777" w:rsidR="006803F5" w:rsidRDefault="006803F5" w:rsidP="00DE00CD">
      <w:pPr>
        <w:spacing w:after="0" w:line="240" w:lineRule="auto"/>
      </w:pPr>
      <w:r>
        <w:separator/>
      </w:r>
    </w:p>
  </w:endnote>
  <w:endnote w:type="continuationSeparator" w:id="0">
    <w:p w14:paraId="34D6F872" w14:textId="77777777" w:rsidR="006803F5" w:rsidRDefault="006803F5" w:rsidP="00D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12ED3" w14:textId="77777777" w:rsidR="00DE00CD" w:rsidRDefault="006803F5" w:rsidP="00003E87">
    <w:pPr>
      <w:pStyle w:val="Default"/>
    </w:pPr>
    <w:r>
      <w:rPr>
        <w:noProof/>
        <w:sz w:val="20"/>
        <w:szCs w:val="20"/>
      </w:rPr>
      <w:object w:dxaOrig="1440" w:dyaOrig="1440" w14:anchorId="0E6D2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1pt;margin-top:-14.6pt;width:88.2pt;height:42.3pt;z-index:251658240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77048043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405AB" w14:textId="77777777" w:rsidR="006803F5" w:rsidRDefault="006803F5" w:rsidP="00DE00CD">
      <w:pPr>
        <w:spacing w:after="0" w:line="240" w:lineRule="auto"/>
      </w:pPr>
      <w:r>
        <w:separator/>
      </w:r>
    </w:p>
  </w:footnote>
  <w:footnote w:type="continuationSeparator" w:id="0">
    <w:p w14:paraId="635B17F8" w14:textId="77777777" w:rsidR="006803F5" w:rsidRDefault="006803F5" w:rsidP="00D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B8EA" w14:textId="77777777" w:rsidR="00DE00CD" w:rsidRDefault="00003E87" w:rsidP="00003E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2FA0A8" wp14:editId="473319AF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4714875" cy="1046191"/>
          <wp:effectExtent l="0" t="0" r="0" b="190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1046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65C"/>
    <w:multiLevelType w:val="hybridMultilevel"/>
    <w:tmpl w:val="A756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828"/>
    <w:multiLevelType w:val="hybridMultilevel"/>
    <w:tmpl w:val="880C9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3C3"/>
    <w:multiLevelType w:val="hybridMultilevel"/>
    <w:tmpl w:val="DD720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043C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D1"/>
    <w:multiLevelType w:val="hybridMultilevel"/>
    <w:tmpl w:val="4D1C9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952"/>
    <w:multiLevelType w:val="multilevel"/>
    <w:tmpl w:val="7DB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D0CEC"/>
    <w:multiLevelType w:val="multilevel"/>
    <w:tmpl w:val="4192CC6A"/>
    <w:lvl w:ilvl="0">
      <w:start w:val="1"/>
      <w:numFmt w:val="decimal"/>
      <w:lvlText w:val="%1"/>
      <w:lvlJc w:val="left"/>
      <w:pPr>
        <w:tabs>
          <w:tab w:val="num" w:pos="1430"/>
        </w:tabs>
        <w:ind w:left="1070" w:hanging="36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790"/>
        </w:tabs>
        <w:ind w:left="114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04" w:hanging="504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4107646B"/>
    <w:multiLevelType w:val="hybridMultilevel"/>
    <w:tmpl w:val="9AF63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E5B6E"/>
    <w:multiLevelType w:val="hybridMultilevel"/>
    <w:tmpl w:val="AA8A0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450DD"/>
    <w:multiLevelType w:val="hybridMultilevel"/>
    <w:tmpl w:val="E59295A8"/>
    <w:lvl w:ilvl="0" w:tplc="A2B2F7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877C9"/>
    <w:multiLevelType w:val="multilevel"/>
    <w:tmpl w:val="4A726EC0"/>
    <w:lvl w:ilvl="0">
      <w:start w:val="1"/>
      <w:numFmt w:val="decimal"/>
      <w:pStyle w:val="N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F7A49B5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48D5"/>
    <w:multiLevelType w:val="hybridMultilevel"/>
    <w:tmpl w:val="8F705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1B"/>
    <w:multiLevelType w:val="hybridMultilevel"/>
    <w:tmpl w:val="E75AF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C4DA9"/>
    <w:multiLevelType w:val="hybridMultilevel"/>
    <w:tmpl w:val="694AC568"/>
    <w:lvl w:ilvl="0" w:tplc="B7FCD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1554C"/>
    <w:multiLevelType w:val="hybridMultilevel"/>
    <w:tmpl w:val="10C262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E955EA6"/>
    <w:multiLevelType w:val="hybridMultilevel"/>
    <w:tmpl w:val="0688C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16"/>
  </w:num>
  <w:num w:numId="7">
    <w:abstractNumId w:val="15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75"/>
    <w:rsid w:val="00003E87"/>
    <w:rsid w:val="00010D87"/>
    <w:rsid w:val="00015DF0"/>
    <w:rsid w:val="00031153"/>
    <w:rsid w:val="00034DD2"/>
    <w:rsid w:val="00040C9E"/>
    <w:rsid w:val="000730FE"/>
    <w:rsid w:val="000827EE"/>
    <w:rsid w:val="000D48C3"/>
    <w:rsid w:val="000F3139"/>
    <w:rsid w:val="00112DA6"/>
    <w:rsid w:val="00133BFB"/>
    <w:rsid w:val="00164231"/>
    <w:rsid w:val="001766D6"/>
    <w:rsid w:val="00185062"/>
    <w:rsid w:val="001A1DFD"/>
    <w:rsid w:val="001A4285"/>
    <w:rsid w:val="001A429C"/>
    <w:rsid w:val="001A5444"/>
    <w:rsid w:val="001C33FD"/>
    <w:rsid w:val="001C413D"/>
    <w:rsid w:val="001C4B65"/>
    <w:rsid w:val="001D084E"/>
    <w:rsid w:val="00211F3C"/>
    <w:rsid w:val="002462A2"/>
    <w:rsid w:val="002523C2"/>
    <w:rsid w:val="00254CB5"/>
    <w:rsid w:val="00257B8F"/>
    <w:rsid w:val="002738C0"/>
    <w:rsid w:val="0029037F"/>
    <w:rsid w:val="0029190A"/>
    <w:rsid w:val="00295375"/>
    <w:rsid w:val="002B391A"/>
    <w:rsid w:val="002C0AB2"/>
    <w:rsid w:val="0030039D"/>
    <w:rsid w:val="00380701"/>
    <w:rsid w:val="0038690D"/>
    <w:rsid w:val="003B2E2B"/>
    <w:rsid w:val="003E2C93"/>
    <w:rsid w:val="003F60B6"/>
    <w:rsid w:val="00402DFF"/>
    <w:rsid w:val="004429B5"/>
    <w:rsid w:val="004D451F"/>
    <w:rsid w:val="004F1879"/>
    <w:rsid w:val="00510316"/>
    <w:rsid w:val="00543588"/>
    <w:rsid w:val="00546385"/>
    <w:rsid w:val="005C3D9E"/>
    <w:rsid w:val="005D3B24"/>
    <w:rsid w:val="00640CA1"/>
    <w:rsid w:val="006416B5"/>
    <w:rsid w:val="006449E1"/>
    <w:rsid w:val="006450A6"/>
    <w:rsid w:val="0065416A"/>
    <w:rsid w:val="00677A88"/>
    <w:rsid w:val="006803F5"/>
    <w:rsid w:val="006855DD"/>
    <w:rsid w:val="006A0172"/>
    <w:rsid w:val="006A2ED1"/>
    <w:rsid w:val="006B3487"/>
    <w:rsid w:val="00733354"/>
    <w:rsid w:val="00734C8A"/>
    <w:rsid w:val="007434FF"/>
    <w:rsid w:val="00746F0D"/>
    <w:rsid w:val="007630D4"/>
    <w:rsid w:val="0076500D"/>
    <w:rsid w:val="00771BAC"/>
    <w:rsid w:val="00785DC4"/>
    <w:rsid w:val="00793B18"/>
    <w:rsid w:val="007A3623"/>
    <w:rsid w:val="007C4CB2"/>
    <w:rsid w:val="007D6536"/>
    <w:rsid w:val="007D6B92"/>
    <w:rsid w:val="007F3EC2"/>
    <w:rsid w:val="008333C6"/>
    <w:rsid w:val="00841A11"/>
    <w:rsid w:val="00891BB5"/>
    <w:rsid w:val="008A25C8"/>
    <w:rsid w:val="008C5133"/>
    <w:rsid w:val="008D3326"/>
    <w:rsid w:val="0094701C"/>
    <w:rsid w:val="0095194C"/>
    <w:rsid w:val="00966035"/>
    <w:rsid w:val="00975E50"/>
    <w:rsid w:val="00987EDB"/>
    <w:rsid w:val="009A4081"/>
    <w:rsid w:val="009D23FE"/>
    <w:rsid w:val="009F07C7"/>
    <w:rsid w:val="009F6E18"/>
    <w:rsid w:val="00A1652B"/>
    <w:rsid w:val="00A202CB"/>
    <w:rsid w:val="00A70B52"/>
    <w:rsid w:val="00A752B9"/>
    <w:rsid w:val="00A83E16"/>
    <w:rsid w:val="00AD63A5"/>
    <w:rsid w:val="00AE01E1"/>
    <w:rsid w:val="00AE1DA9"/>
    <w:rsid w:val="00AE2D51"/>
    <w:rsid w:val="00AF2323"/>
    <w:rsid w:val="00B11CFA"/>
    <w:rsid w:val="00B24887"/>
    <w:rsid w:val="00B27C86"/>
    <w:rsid w:val="00B55375"/>
    <w:rsid w:val="00B65640"/>
    <w:rsid w:val="00B67B0C"/>
    <w:rsid w:val="00B93B7B"/>
    <w:rsid w:val="00BB3120"/>
    <w:rsid w:val="00BC145A"/>
    <w:rsid w:val="00BE32FE"/>
    <w:rsid w:val="00C025E9"/>
    <w:rsid w:val="00C16E2D"/>
    <w:rsid w:val="00C37DDF"/>
    <w:rsid w:val="00C8490B"/>
    <w:rsid w:val="00C9353A"/>
    <w:rsid w:val="00CB1CB7"/>
    <w:rsid w:val="00CB771D"/>
    <w:rsid w:val="00CC2661"/>
    <w:rsid w:val="00CF252D"/>
    <w:rsid w:val="00CF3B9C"/>
    <w:rsid w:val="00D03B5D"/>
    <w:rsid w:val="00D35629"/>
    <w:rsid w:val="00D370CD"/>
    <w:rsid w:val="00D6376E"/>
    <w:rsid w:val="00D734F8"/>
    <w:rsid w:val="00D9181B"/>
    <w:rsid w:val="00D94B1C"/>
    <w:rsid w:val="00DA2B19"/>
    <w:rsid w:val="00DE00CD"/>
    <w:rsid w:val="00E0692C"/>
    <w:rsid w:val="00E16E98"/>
    <w:rsid w:val="00E3595B"/>
    <w:rsid w:val="00E41824"/>
    <w:rsid w:val="00E847C5"/>
    <w:rsid w:val="00EA0F93"/>
    <w:rsid w:val="00EA39CC"/>
    <w:rsid w:val="00EB297A"/>
    <w:rsid w:val="00EB3F05"/>
    <w:rsid w:val="00EB7892"/>
    <w:rsid w:val="00EC59C8"/>
    <w:rsid w:val="00EF33AD"/>
    <w:rsid w:val="00F0408A"/>
    <w:rsid w:val="00F146FB"/>
    <w:rsid w:val="00F26DE6"/>
    <w:rsid w:val="00F348E0"/>
    <w:rsid w:val="00F37851"/>
    <w:rsid w:val="00F7147F"/>
    <w:rsid w:val="00F825AB"/>
    <w:rsid w:val="00FA0EE8"/>
    <w:rsid w:val="00FA1BC9"/>
    <w:rsid w:val="00FA4247"/>
    <w:rsid w:val="00FB12C4"/>
    <w:rsid w:val="00FC630F"/>
    <w:rsid w:val="00FF25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E00BFA"/>
  <w15:chartTrackingRefBased/>
  <w15:docId w15:val="{323FCA40-B13D-4CE3-A978-67CCD47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37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Nad 1"/>
    <w:basedOn w:val="Normln"/>
    <w:next w:val="Normln"/>
    <w:link w:val="Nad1Char"/>
    <w:uiPriority w:val="99"/>
    <w:qFormat/>
    <w:rsid w:val="007C4CB2"/>
    <w:pPr>
      <w:keepNext/>
      <w:numPr>
        <w:numId w:val="2"/>
      </w:numPr>
      <w:tabs>
        <w:tab w:val="left" w:pos="720"/>
        <w:tab w:val="left" w:pos="936"/>
        <w:tab w:val="num" w:pos="1430"/>
      </w:tabs>
      <w:spacing w:before="240" w:after="240" w:line="240" w:lineRule="auto"/>
      <w:ind w:left="641" w:hanging="357"/>
    </w:pPr>
    <w:rPr>
      <w:b/>
      <w:bCs/>
      <w:iCs/>
      <w:sz w:val="28"/>
      <w:szCs w:val="32"/>
    </w:rPr>
  </w:style>
  <w:style w:type="character" w:customStyle="1" w:styleId="Nad1Char">
    <w:name w:val="Nad 1 Char"/>
    <w:basedOn w:val="Standardnpsmoodstavce"/>
    <w:link w:val="Nad1"/>
    <w:uiPriority w:val="99"/>
    <w:rsid w:val="007C4CB2"/>
    <w:rPr>
      <w:b/>
      <w:bCs/>
      <w:iCs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B553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0CD"/>
  </w:style>
  <w:style w:type="paragraph" w:styleId="Zpat">
    <w:name w:val="footer"/>
    <w:basedOn w:val="Normln"/>
    <w:link w:val="Zpat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0CD"/>
  </w:style>
  <w:style w:type="paragraph" w:customStyle="1" w:styleId="Default">
    <w:name w:val="Default"/>
    <w:rsid w:val="00DE0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71BA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71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3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8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9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69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4</cp:revision>
  <cp:lastPrinted>2019-10-28T18:37:00Z</cp:lastPrinted>
  <dcterms:created xsi:type="dcterms:W3CDTF">2021-03-12T07:03:00Z</dcterms:created>
  <dcterms:modified xsi:type="dcterms:W3CDTF">2021-03-12T08:54:00Z</dcterms:modified>
</cp:coreProperties>
</file>