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FD9" w:rsidRPr="00CD4FD9" w:rsidRDefault="00CD4FD9" w:rsidP="00CD4FD9">
      <w:pPr>
        <w:jc w:val="center"/>
        <w:rPr>
          <w:b/>
          <w:sz w:val="24"/>
          <w:szCs w:val="24"/>
        </w:rPr>
      </w:pPr>
    </w:p>
    <w:p w:rsidR="00FD5A42" w:rsidRPr="00B57FE9" w:rsidRDefault="00FD5A42" w:rsidP="00FD5A42">
      <w:pPr>
        <w:jc w:val="center"/>
        <w:rPr>
          <w:b/>
          <w:sz w:val="32"/>
          <w:szCs w:val="32"/>
        </w:rPr>
      </w:pPr>
      <w:r w:rsidRPr="00B57FE9">
        <w:rPr>
          <w:b/>
          <w:sz w:val="32"/>
          <w:szCs w:val="32"/>
        </w:rPr>
        <w:t xml:space="preserve">Příloha č. </w:t>
      </w:r>
      <w:r w:rsidR="008A6049">
        <w:rPr>
          <w:b/>
          <w:sz w:val="32"/>
          <w:szCs w:val="32"/>
        </w:rPr>
        <w:t>1</w:t>
      </w:r>
      <w:r w:rsidRPr="00B57FE9">
        <w:rPr>
          <w:b/>
          <w:sz w:val="32"/>
          <w:szCs w:val="32"/>
        </w:rPr>
        <w:t xml:space="preserve"> – </w:t>
      </w:r>
      <w:r w:rsidR="00B57FE9" w:rsidRPr="00B57FE9">
        <w:rPr>
          <w:b/>
          <w:sz w:val="32"/>
          <w:szCs w:val="32"/>
        </w:rPr>
        <w:t>Formulář projektového záměru</w:t>
      </w:r>
    </w:p>
    <w:p w:rsidR="00FD5A42" w:rsidRPr="00FD5A42" w:rsidRDefault="00B57FE9" w:rsidP="00FD5A42">
      <w:pPr>
        <w:jc w:val="center"/>
        <w:rPr>
          <w:b/>
          <w:sz w:val="44"/>
          <w:szCs w:val="40"/>
        </w:rPr>
      </w:pPr>
      <w:r>
        <w:rPr>
          <w:sz w:val="24"/>
          <w:szCs w:val="24"/>
        </w:rPr>
        <w:t>k</w:t>
      </w:r>
      <w:r w:rsidR="00CD4FD9" w:rsidRPr="00CD4FD9">
        <w:rPr>
          <w:sz w:val="24"/>
          <w:szCs w:val="24"/>
        </w:rPr>
        <w:t xml:space="preserve"> </w:t>
      </w:r>
      <w:r w:rsidR="006C7F4F">
        <w:rPr>
          <w:sz w:val="24"/>
          <w:szCs w:val="24"/>
        </w:rPr>
        <w:t>předklád</w:t>
      </w:r>
      <w:r>
        <w:rPr>
          <w:sz w:val="24"/>
          <w:szCs w:val="24"/>
        </w:rPr>
        <w:t>ání</w:t>
      </w:r>
      <w:r w:rsidR="006C7F4F">
        <w:rPr>
          <w:sz w:val="24"/>
          <w:szCs w:val="24"/>
        </w:rPr>
        <w:t xml:space="preserve"> projektov</w:t>
      </w:r>
      <w:r>
        <w:rPr>
          <w:sz w:val="24"/>
          <w:szCs w:val="24"/>
        </w:rPr>
        <w:t>ých záměrů</w:t>
      </w:r>
      <w:r w:rsidR="006C7F4F">
        <w:rPr>
          <w:sz w:val="24"/>
          <w:szCs w:val="24"/>
        </w:rPr>
        <w:t xml:space="preserve"> v rámci </w:t>
      </w:r>
      <w:r w:rsidR="00CD4FD9" w:rsidRPr="00CD4FD9">
        <w:rPr>
          <w:sz w:val="24"/>
          <w:szCs w:val="24"/>
        </w:rPr>
        <w:t>O</w:t>
      </w:r>
      <w:r>
        <w:rPr>
          <w:sz w:val="24"/>
          <w:szCs w:val="24"/>
        </w:rPr>
        <w:t xml:space="preserve">P </w:t>
      </w:r>
      <w:r w:rsidR="00CD4FD9" w:rsidRPr="00CD4FD9">
        <w:rPr>
          <w:sz w:val="24"/>
          <w:szCs w:val="24"/>
        </w:rPr>
        <w:t>T</w:t>
      </w:r>
      <w:r>
        <w:rPr>
          <w:sz w:val="24"/>
          <w:szCs w:val="24"/>
        </w:rPr>
        <w:t>AK</w:t>
      </w:r>
      <w:r w:rsidR="006C7F4F" w:rsidRPr="006C7F4F">
        <w:rPr>
          <w:sz w:val="24"/>
          <w:szCs w:val="24"/>
        </w:rPr>
        <w:t xml:space="preserve"> </w:t>
      </w:r>
      <w:r w:rsidR="00CD4FD9" w:rsidRPr="00CD4FD9">
        <w:rPr>
          <w:sz w:val="24"/>
          <w:szCs w:val="24"/>
        </w:rPr>
        <w:t>2021-2027</w:t>
      </w:r>
      <w:r w:rsidR="006C7F4F">
        <w:rPr>
          <w:sz w:val="24"/>
          <w:szCs w:val="24"/>
        </w:rPr>
        <w:t xml:space="preserve"> ve </w:t>
      </w:r>
      <w:r w:rsidR="00FD5A42">
        <w:rPr>
          <w:sz w:val="24"/>
          <w:szCs w:val="24"/>
        </w:rPr>
        <w:t>výzvě</w:t>
      </w:r>
      <w:r w:rsidR="006C7F4F">
        <w:rPr>
          <w:sz w:val="24"/>
          <w:szCs w:val="24"/>
        </w:rPr>
        <w:t xml:space="preserve"> MAS</w:t>
      </w:r>
    </w:p>
    <w:p w:rsidR="00CD4FD9" w:rsidRDefault="006C7F4F" w:rsidP="006C7F4F">
      <w:pPr>
        <w:ind w:left="1985" w:hanging="1985"/>
        <w:jc w:val="center"/>
        <w:rPr>
          <w:sz w:val="24"/>
          <w:szCs w:val="24"/>
        </w:rPr>
      </w:pPr>
      <w:r>
        <w:rPr>
          <w:sz w:val="24"/>
          <w:szCs w:val="24"/>
        </w:rPr>
        <w:t>s názvem</w:t>
      </w:r>
    </w:p>
    <w:p w:rsidR="006C7F4F" w:rsidRPr="00D96A6F" w:rsidRDefault="006C7F4F" w:rsidP="006C7F4F">
      <w:pPr>
        <w:ind w:left="1985" w:hanging="1985"/>
        <w:jc w:val="center"/>
        <w:rPr>
          <w:b/>
          <w:sz w:val="28"/>
          <w:szCs w:val="28"/>
        </w:rPr>
      </w:pPr>
      <w:r w:rsidRPr="00D60100">
        <w:rPr>
          <w:b/>
          <w:sz w:val="28"/>
          <w:szCs w:val="28"/>
        </w:rPr>
        <w:t>„</w:t>
      </w:r>
      <w:r w:rsidR="005F2B5D">
        <w:rPr>
          <w:b/>
          <w:sz w:val="36"/>
          <w:szCs w:val="36"/>
        </w:rPr>
        <w:t xml:space="preserve">Výzva OPTAK č. </w:t>
      </w:r>
      <w:r w:rsidR="004E413B">
        <w:rPr>
          <w:b/>
          <w:sz w:val="36"/>
          <w:szCs w:val="36"/>
        </w:rPr>
        <w:t>6</w:t>
      </w:r>
      <w:r w:rsidR="007855A8" w:rsidRPr="00BB304C">
        <w:rPr>
          <w:b/>
          <w:sz w:val="36"/>
          <w:szCs w:val="36"/>
        </w:rPr>
        <w:t>/202</w:t>
      </w:r>
      <w:r w:rsidR="004E413B">
        <w:rPr>
          <w:b/>
          <w:sz w:val="36"/>
          <w:szCs w:val="36"/>
        </w:rPr>
        <w:t>6</w:t>
      </w:r>
      <w:r w:rsidR="007855A8" w:rsidRPr="00D60100">
        <w:rPr>
          <w:b/>
          <w:sz w:val="36"/>
          <w:szCs w:val="36"/>
        </w:rPr>
        <w:t xml:space="preserve"> – Technologie pro MAS</w:t>
      </w:r>
      <w:r w:rsidR="00D60100" w:rsidRPr="00D60100">
        <w:rPr>
          <w:b/>
          <w:sz w:val="36"/>
          <w:szCs w:val="36"/>
        </w:rPr>
        <w:t xml:space="preserve"> Hlinecko</w:t>
      </w:r>
      <w:r w:rsidR="00FB05C0">
        <w:rPr>
          <w:b/>
          <w:sz w:val="36"/>
          <w:szCs w:val="36"/>
        </w:rPr>
        <w:t xml:space="preserve"> II.</w:t>
      </w:r>
      <w:r w:rsidRPr="00D60100">
        <w:rPr>
          <w:b/>
          <w:sz w:val="28"/>
          <w:szCs w:val="28"/>
        </w:rPr>
        <w:t>“</w:t>
      </w:r>
    </w:p>
    <w:p w:rsidR="006C7F4F" w:rsidRDefault="00FD5A42" w:rsidP="00FD5A42">
      <w:pPr>
        <w:ind w:left="1985" w:hanging="1985"/>
        <w:jc w:val="center"/>
        <w:rPr>
          <w:sz w:val="24"/>
          <w:szCs w:val="24"/>
        </w:rPr>
      </w:pPr>
      <w:r>
        <w:rPr>
          <w:sz w:val="24"/>
          <w:szCs w:val="24"/>
        </w:rPr>
        <w:t xml:space="preserve">ve vazbě na </w:t>
      </w:r>
    </w:p>
    <w:p w:rsidR="00CD4FD9" w:rsidRDefault="00FD5A42" w:rsidP="00F450CD">
      <w:pPr>
        <w:spacing w:after="0"/>
        <w:jc w:val="center"/>
        <w:rPr>
          <w:b/>
          <w:sz w:val="28"/>
          <w:szCs w:val="28"/>
        </w:rPr>
      </w:pPr>
      <w:r>
        <w:rPr>
          <w:sz w:val="24"/>
          <w:szCs w:val="24"/>
        </w:rPr>
        <w:t>výzvu</w:t>
      </w:r>
      <w:r w:rsidR="00CD4FD9" w:rsidRPr="00CD4FD9">
        <w:rPr>
          <w:sz w:val="24"/>
          <w:szCs w:val="24"/>
        </w:rPr>
        <w:t xml:space="preserve"> </w:t>
      </w:r>
      <w:r>
        <w:rPr>
          <w:sz w:val="24"/>
          <w:szCs w:val="24"/>
        </w:rPr>
        <w:t>ŘO MPO pro OP TAK:</w:t>
      </w:r>
      <w:r w:rsidR="00CD4FD9" w:rsidRPr="00CD4FD9">
        <w:rPr>
          <w:b/>
          <w:sz w:val="24"/>
          <w:szCs w:val="24"/>
        </w:rPr>
        <w:t xml:space="preserve"> </w:t>
      </w:r>
      <w:r w:rsidR="00CD4FD9" w:rsidRPr="00D96A6F">
        <w:rPr>
          <w:b/>
          <w:sz w:val="28"/>
          <w:szCs w:val="28"/>
        </w:rPr>
        <w:t>Technologie pro MAS (CLLD) – výzva I</w:t>
      </w:r>
      <w:r w:rsidR="004E413B">
        <w:rPr>
          <w:b/>
          <w:sz w:val="28"/>
          <w:szCs w:val="28"/>
        </w:rPr>
        <w:t>I</w:t>
      </w:r>
      <w:r w:rsidR="00CD4FD9" w:rsidRPr="00D96A6F">
        <w:rPr>
          <w:b/>
          <w:sz w:val="28"/>
          <w:szCs w:val="28"/>
        </w:rPr>
        <w:t>.</w:t>
      </w:r>
    </w:p>
    <w:p w:rsidR="00F450CD" w:rsidRPr="00F450CD" w:rsidRDefault="00F450CD" w:rsidP="00FD5A42">
      <w:pPr>
        <w:jc w:val="center"/>
        <w:rPr>
          <w:sz w:val="24"/>
          <w:szCs w:val="24"/>
        </w:rPr>
      </w:pPr>
      <w:r w:rsidRPr="00F450CD">
        <w:rPr>
          <w:sz w:val="24"/>
          <w:szCs w:val="24"/>
        </w:rPr>
        <w:t>dle MS2021+ č. výzvy 01_26_086 – méně rozvinuté regiony (MRR)</w:t>
      </w:r>
    </w:p>
    <w:p w:rsidR="00B57FE9" w:rsidRDefault="00B57FE9" w:rsidP="00B57FE9">
      <w:pPr>
        <w:jc w:val="both"/>
        <w:rPr>
          <w:rFonts w:ascii="Calibri" w:eastAsia="Calibri" w:hAnsi="Calibri" w:cs="Arial"/>
          <w:b/>
          <w:sz w:val="28"/>
          <w:szCs w:val="28"/>
        </w:rPr>
      </w:pPr>
    </w:p>
    <w:p w:rsidR="00B57FE9" w:rsidRPr="00B57FE9" w:rsidRDefault="00B57FE9" w:rsidP="00B57FE9">
      <w:pPr>
        <w:jc w:val="both"/>
        <w:rPr>
          <w:rFonts w:ascii="Calibri" w:eastAsia="Calibri" w:hAnsi="Calibri" w:cs="Arial"/>
          <w:b/>
          <w:sz w:val="28"/>
          <w:szCs w:val="28"/>
        </w:rPr>
      </w:pPr>
      <w:r w:rsidRPr="00B57FE9">
        <w:rPr>
          <w:rFonts w:ascii="Calibri" w:eastAsia="Calibri" w:hAnsi="Calibri" w:cs="Arial"/>
          <w:b/>
          <w:sz w:val="28"/>
          <w:szCs w:val="28"/>
        </w:rPr>
        <w:t>Informace:</w:t>
      </w:r>
    </w:p>
    <w:p w:rsidR="00B57FE9" w:rsidRPr="00B57FE9" w:rsidRDefault="00B57FE9" w:rsidP="00B57FE9">
      <w:pPr>
        <w:jc w:val="both"/>
        <w:rPr>
          <w:rFonts w:ascii="Calibri" w:eastAsia="Calibri" w:hAnsi="Calibri" w:cs="Arial"/>
        </w:rPr>
      </w:pPr>
      <w:r w:rsidRPr="00B57FE9">
        <w:rPr>
          <w:rFonts w:ascii="Calibri" w:eastAsia="Calibri" w:hAnsi="Calibri" w:cs="Arial"/>
        </w:rPr>
        <w:t>Žadatel musí vyplnit všechny požadované údaje.</w:t>
      </w:r>
    </w:p>
    <w:p w:rsidR="002D7BA4" w:rsidRDefault="002D7BA4" w:rsidP="002D7BA4">
      <w:pPr>
        <w:jc w:val="both"/>
        <w:rPr>
          <w:rFonts w:ascii="Calibri" w:eastAsia="Calibri" w:hAnsi="Calibri" w:cs="Arial"/>
        </w:rPr>
      </w:pPr>
      <w:r w:rsidRPr="002D7BA4">
        <w:rPr>
          <w:rFonts w:ascii="Calibri" w:eastAsia="Calibri" w:hAnsi="Calibri" w:cs="Arial"/>
        </w:rPr>
        <w:t xml:space="preserve">V rámci MAS bude nejprve ze strany kanceláře MAS Hlinecko provedena administrativní kontrola záměrů. Výběrová komise MAS Hlinecko jakožto výběrový orgán provede výběr projektů. Představenstvo MAS Hlinecko jakožto rozhodovací orgán schválí vybrané projekty, kterým bude vydáno Vyjádření o souladu se SCLLD MAS Hlinecko. Toto vyjádření je povinnou součástí žádosti </w:t>
      </w:r>
      <w:r>
        <w:rPr>
          <w:rFonts w:ascii="Calibri" w:eastAsia="Calibri" w:hAnsi="Calibri" w:cs="Arial"/>
        </w:rPr>
        <w:br/>
      </w:r>
      <w:r w:rsidRPr="002D7BA4">
        <w:rPr>
          <w:rFonts w:ascii="Calibri" w:eastAsia="Calibri" w:hAnsi="Calibri" w:cs="Arial"/>
        </w:rPr>
        <w:t>o podporu, kterou nositelé vybraných záměrů následně zpracují v MS2021+.</w:t>
      </w:r>
    </w:p>
    <w:p w:rsidR="005F2B5D" w:rsidRDefault="002D7BA4" w:rsidP="002D7BA4">
      <w:pPr>
        <w:jc w:val="both"/>
        <w:rPr>
          <w:rFonts w:ascii="Calibri" w:eastAsia="Calibri" w:hAnsi="Calibri" w:cs="Arial"/>
        </w:rPr>
      </w:pPr>
      <w:r>
        <w:t xml:space="preserve">Postup hodnocení záměrů je uveden v Interních postupech Místní akční skupiny Hlinecko, z. </w:t>
      </w:r>
      <w:proofErr w:type="gramStart"/>
      <w:r>
        <w:t>s.</w:t>
      </w:r>
      <w:proofErr w:type="gramEnd"/>
      <w:r>
        <w:t xml:space="preserve"> </w:t>
      </w:r>
      <w:r>
        <w:br/>
        <w:t xml:space="preserve">pro programový rámec OP TAK. Interní postupy jsou zveřejněny </w:t>
      </w:r>
      <w:r>
        <w:br/>
        <w:t xml:space="preserve">na: </w:t>
      </w:r>
      <w:r w:rsidR="005F2B5D" w:rsidRPr="005F2B5D">
        <w:rPr>
          <w:rStyle w:val="Hypertextovodkaz"/>
          <w:rFonts w:cstheme="minorHAnsi"/>
        </w:rPr>
        <w:t>https://www.mashlinecko.cz/vyzvy-2027-optak</w:t>
      </w:r>
    </w:p>
    <w:p w:rsidR="00B57FE9" w:rsidRPr="00B57FE9" w:rsidRDefault="00B57FE9" w:rsidP="002D7BA4">
      <w:pPr>
        <w:jc w:val="both"/>
        <w:rPr>
          <w:rFonts w:ascii="Calibri" w:eastAsia="Calibri" w:hAnsi="Calibri" w:cs="Arial"/>
        </w:rPr>
      </w:pPr>
      <w:r w:rsidRPr="00B57FE9">
        <w:rPr>
          <w:rFonts w:ascii="Calibri" w:eastAsia="Calibri" w:hAnsi="Calibri" w:cs="Arial"/>
        </w:rPr>
        <w:t xml:space="preserve">Po výběru projektových záměrů ze strany MAS následuje podání žádosti o podporu do výzvy </w:t>
      </w:r>
      <w:r w:rsidRPr="007855A8">
        <w:rPr>
          <w:rFonts w:ascii="Calibri" w:eastAsia="Calibri" w:hAnsi="Calibri" w:cs="Arial"/>
        </w:rPr>
        <w:t>ŘO OP TAK, a to prostřednictvím MS</w:t>
      </w:r>
      <w:r w:rsidR="002D7BA4" w:rsidRPr="007855A8">
        <w:rPr>
          <w:rFonts w:ascii="Calibri" w:eastAsia="Calibri" w:hAnsi="Calibri" w:cs="Arial"/>
        </w:rPr>
        <w:t>20</w:t>
      </w:r>
      <w:r w:rsidRPr="007855A8">
        <w:rPr>
          <w:rFonts w:ascii="Calibri" w:eastAsia="Calibri" w:hAnsi="Calibri" w:cs="Arial"/>
        </w:rPr>
        <w:t>21+. Hodnocení žádostí o podporu je v kompetenci ŘO.</w:t>
      </w:r>
    </w:p>
    <w:p w:rsidR="00B57FE9" w:rsidRDefault="007855A8" w:rsidP="004E413B">
      <w:pPr>
        <w:spacing w:after="0"/>
        <w:jc w:val="both"/>
        <w:rPr>
          <w:rFonts w:ascii="Calibri" w:eastAsia="Calibri" w:hAnsi="Calibri" w:cs="Arial"/>
          <w:color w:val="0563C1"/>
          <w:u w:val="single"/>
        </w:rPr>
      </w:pPr>
      <w:r>
        <w:rPr>
          <w:rFonts w:ascii="Calibri" w:eastAsia="Calibri" w:hAnsi="Calibri" w:cs="Arial"/>
        </w:rPr>
        <w:t>P</w:t>
      </w:r>
      <w:r w:rsidR="00B57FE9" w:rsidRPr="00B57FE9">
        <w:rPr>
          <w:rFonts w:ascii="Calibri" w:eastAsia="Calibri" w:hAnsi="Calibri" w:cs="Arial"/>
        </w:rPr>
        <w:t>ravidla</w:t>
      </w:r>
      <w:r w:rsidR="00B53B0D">
        <w:rPr>
          <w:rFonts w:ascii="Calibri" w:eastAsia="Calibri" w:hAnsi="Calibri" w:cs="Arial"/>
        </w:rPr>
        <w:t xml:space="preserve"> a specifické přílohy</w:t>
      </w:r>
      <w:r w:rsidR="00B57FE9" w:rsidRPr="00B57FE9">
        <w:rPr>
          <w:rFonts w:ascii="Calibri" w:eastAsia="Calibri" w:hAnsi="Calibri" w:cs="Arial"/>
        </w:rPr>
        <w:t xml:space="preserve"> </w:t>
      </w:r>
      <w:r w:rsidR="00B53B0D">
        <w:rPr>
          <w:rFonts w:ascii="Calibri" w:eastAsia="Calibri" w:hAnsi="Calibri" w:cs="Arial"/>
        </w:rPr>
        <w:t>k výzvě</w:t>
      </w:r>
      <w:r w:rsidR="00B57FE9" w:rsidRPr="00B57FE9">
        <w:rPr>
          <w:rFonts w:ascii="Calibri" w:eastAsia="Calibri" w:hAnsi="Calibri" w:cs="Arial"/>
        </w:rPr>
        <w:t xml:space="preserve"> </w:t>
      </w:r>
      <w:r w:rsidR="00B57FE9" w:rsidRPr="00B53B0D">
        <w:rPr>
          <w:rFonts w:ascii="Calibri" w:eastAsia="Calibri" w:hAnsi="Calibri" w:cs="Arial"/>
        </w:rPr>
        <w:t xml:space="preserve">ŘO </w:t>
      </w:r>
      <w:r w:rsidR="00CA0B89" w:rsidRPr="00B53B0D">
        <w:rPr>
          <w:rFonts w:ascii="Calibri" w:eastAsia="Calibri" w:hAnsi="Calibri" w:cs="Arial"/>
        </w:rPr>
        <w:t>OP TAK</w:t>
      </w:r>
      <w:r w:rsidR="00B53B0D">
        <w:rPr>
          <w:rFonts w:ascii="Calibri" w:eastAsia="Calibri" w:hAnsi="Calibri" w:cs="Arial"/>
        </w:rPr>
        <w:t xml:space="preserve"> naleznou žadatelé</w:t>
      </w:r>
      <w:r>
        <w:rPr>
          <w:rFonts w:ascii="Calibri" w:eastAsia="Calibri" w:hAnsi="Calibri" w:cs="Arial"/>
        </w:rPr>
        <w:t xml:space="preserve"> na</w:t>
      </w:r>
      <w:r w:rsidR="00B57FE9" w:rsidRPr="00B57FE9">
        <w:rPr>
          <w:rFonts w:ascii="Calibri" w:eastAsia="Calibri" w:hAnsi="Calibri" w:cs="Arial"/>
        </w:rPr>
        <w:t xml:space="preserve">: </w:t>
      </w:r>
    </w:p>
    <w:p w:rsidR="00B57FE9" w:rsidRDefault="004E413B" w:rsidP="00B57FE9">
      <w:pPr>
        <w:jc w:val="both"/>
        <w:rPr>
          <w:rFonts w:ascii="Calibri" w:eastAsia="Calibri" w:hAnsi="Calibri" w:cs="Calibri"/>
          <w:color w:val="0563C1"/>
          <w:u w:val="single"/>
        </w:rPr>
      </w:pPr>
      <w:r w:rsidRPr="004E413B">
        <w:rPr>
          <w:rFonts w:ascii="Calibri" w:eastAsia="Calibri" w:hAnsi="Calibri" w:cs="Calibri"/>
          <w:color w:val="0563C1"/>
          <w:u w:val="single"/>
        </w:rPr>
        <w:t>Technologie pro MAS (CLLD) – výzva II. | OP TAK</w:t>
      </w:r>
    </w:p>
    <w:p w:rsidR="004E413B" w:rsidRPr="00B57FE9" w:rsidRDefault="004E413B" w:rsidP="00B57FE9">
      <w:pPr>
        <w:jc w:val="both"/>
        <w:rPr>
          <w:rFonts w:ascii="Calibri" w:eastAsia="Calibri" w:hAnsi="Calibri" w:cs="Calibri"/>
          <w:color w:val="0563C1"/>
          <w:u w:val="single"/>
        </w:rPr>
      </w:pPr>
    </w:p>
    <w:p w:rsidR="00CA0B89" w:rsidRPr="00CA0B89" w:rsidRDefault="00CA0B89" w:rsidP="00CA0B89">
      <w:pPr>
        <w:pBdr>
          <w:top w:val="single" w:sz="4" w:space="1" w:color="auto"/>
          <w:left w:val="single" w:sz="4" w:space="4" w:color="auto"/>
          <w:bottom w:val="single" w:sz="4" w:space="1" w:color="auto"/>
          <w:right w:val="single" w:sz="4" w:space="4" w:color="auto"/>
        </w:pBdr>
        <w:spacing w:line="256" w:lineRule="auto"/>
        <w:jc w:val="both"/>
        <w:rPr>
          <w:rFonts w:ascii="Calibri" w:eastAsia="Calibri" w:hAnsi="Calibri" w:cs="Arial"/>
          <w:b/>
          <w:bCs/>
          <w:color w:val="FF0000"/>
        </w:rPr>
      </w:pPr>
      <w:r w:rsidRPr="00CA0B89">
        <w:rPr>
          <w:rFonts w:ascii="Calibri" w:eastAsia="Calibri" w:hAnsi="Calibri" w:cs="Arial"/>
        </w:rPr>
        <w:t xml:space="preserve">Záměr ve formátu </w:t>
      </w:r>
      <w:proofErr w:type="spellStart"/>
      <w:r w:rsidRPr="00CA0B89">
        <w:rPr>
          <w:rFonts w:ascii="Calibri" w:eastAsia="Calibri" w:hAnsi="Calibri" w:cs="Arial"/>
        </w:rPr>
        <w:t>pdf</w:t>
      </w:r>
      <w:proofErr w:type="spellEnd"/>
      <w:r w:rsidRPr="00CA0B89">
        <w:rPr>
          <w:rFonts w:ascii="Calibri" w:eastAsia="Calibri" w:hAnsi="Calibri" w:cs="Arial"/>
        </w:rPr>
        <w:t xml:space="preserve"> opatřený elektronickým podpisem osoby jednající jménem žadatele nebo osoby zmocněné na základě plné moci a relevantní přílohy je nutné zaslat na e-mail: </w:t>
      </w:r>
      <w:hyperlink r:id="rId8" w:history="1">
        <w:r w:rsidRPr="00CA0B89">
          <w:rPr>
            <w:rFonts w:ascii="Calibri" w:eastAsia="Calibri" w:hAnsi="Calibri" w:cs="Arial"/>
            <w:bCs/>
            <w:color w:val="0563C1"/>
            <w:u w:val="single"/>
          </w:rPr>
          <w:t>holecek@mashlinecko.cz</w:t>
        </w:r>
      </w:hyperlink>
      <w:r w:rsidRPr="00CA0B89">
        <w:rPr>
          <w:rFonts w:ascii="Calibri" w:eastAsia="Calibri" w:hAnsi="Calibri" w:cs="Arial"/>
          <w:b/>
          <w:bCs/>
          <w:color w:val="0563C1"/>
          <w:u w:val="single"/>
        </w:rPr>
        <w:t xml:space="preserve"> </w:t>
      </w:r>
    </w:p>
    <w:p w:rsidR="00CA0B89" w:rsidRPr="00CA0B89" w:rsidRDefault="00CA0B89" w:rsidP="00CA0B89">
      <w:pPr>
        <w:pBdr>
          <w:top w:val="single" w:sz="4" w:space="1" w:color="auto"/>
          <w:left w:val="single" w:sz="4" w:space="4" w:color="auto"/>
          <w:bottom w:val="single" w:sz="4" w:space="1" w:color="auto"/>
          <w:right w:val="single" w:sz="4" w:space="4" w:color="auto"/>
        </w:pBdr>
        <w:spacing w:line="256" w:lineRule="auto"/>
        <w:jc w:val="both"/>
        <w:rPr>
          <w:rFonts w:ascii="Calibri" w:eastAsia="Calibri" w:hAnsi="Calibri" w:cs="Arial"/>
          <w:b/>
          <w:bCs/>
          <w:color w:val="FF0000"/>
        </w:rPr>
      </w:pPr>
      <w:r w:rsidRPr="00CA0B89">
        <w:rPr>
          <w:rFonts w:ascii="Calibri" w:eastAsia="Calibri" w:hAnsi="Calibri" w:cs="Arial"/>
          <w:b/>
          <w:bCs/>
          <w:color w:val="FF0000"/>
        </w:rPr>
        <w:t xml:space="preserve">PŘED ODEVZDÁNÍM SMAŽTE TUTO PRVNÍ STRANU S INFORMACEMI. </w:t>
      </w:r>
      <w:r w:rsidR="00D93A9F">
        <w:rPr>
          <w:rFonts w:ascii="Calibri" w:eastAsia="Calibri" w:hAnsi="Calibri" w:cs="Arial"/>
          <w:b/>
          <w:bCs/>
          <w:color w:val="FF0000"/>
        </w:rPr>
        <w:t xml:space="preserve"> </w:t>
      </w:r>
    </w:p>
    <w:p w:rsidR="00B57FE9" w:rsidRDefault="00B57FE9" w:rsidP="00B57FE9">
      <w:pPr>
        <w:rPr>
          <w:rFonts w:ascii="Calibri" w:eastAsia="Calibri" w:hAnsi="Calibri" w:cs="Arial"/>
        </w:rPr>
      </w:pPr>
    </w:p>
    <w:p w:rsidR="004E75AD" w:rsidRDefault="004E75AD" w:rsidP="00B57FE9">
      <w:pPr>
        <w:rPr>
          <w:rFonts w:ascii="Calibri" w:eastAsia="Calibri" w:hAnsi="Calibri" w:cs="Arial"/>
        </w:rPr>
      </w:pPr>
    </w:p>
    <w:p w:rsidR="004E75AD" w:rsidRDefault="004E75AD" w:rsidP="00B57FE9">
      <w:pPr>
        <w:rPr>
          <w:rFonts w:ascii="Calibri" w:eastAsia="Calibri" w:hAnsi="Calibri" w:cs="Arial"/>
        </w:rPr>
      </w:pPr>
    </w:p>
    <w:p w:rsidR="004E75AD" w:rsidRDefault="004E75AD" w:rsidP="00B57FE9">
      <w:pPr>
        <w:rPr>
          <w:rFonts w:ascii="Calibri" w:eastAsia="Calibri" w:hAnsi="Calibri" w:cs="Arial"/>
        </w:rPr>
      </w:pPr>
    </w:p>
    <w:p w:rsidR="004E75AD" w:rsidRDefault="004E75AD" w:rsidP="00B57FE9">
      <w:pPr>
        <w:rPr>
          <w:rFonts w:ascii="Calibri" w:eastAsia="Calibri" w:hAnsi="Calibri" w:cs="Arial"/>
        </w:rPr>
      </w:pPr>
    </w:p>
    <w:p w:rsidR="00A30C70" w:rsidRDefault="00A30C70" w:rsidP="00A30C70">
      <w:pPr>
        <w:spacing w:after="0"/>
        <w:jc w:val="both"/>
        <w:rPr>
          <w:rFonts w:ascii="Calibri" w:eastAsia="Calibri" w:hAnsi="Calibri" w:cs="Arial"/>
        </w:rPr>
      </w:pPr>
    </w:p>
    <w:p w:rsidR="00A30C70" w:rsidRDefault="00A30C70" w:rsidP="00A30C70">
      <w:pPr>
        <w:spacing w:after="0"/>
        <w:jc w:val="both"/>
        <w:rPr>
          <w:rFonts w:ascii="Calibri" w:eastAsia="Calibri" w:hAnsi="Calibri" w:cs="Arial"/>
        </w:rPr>
      </w:pPr>
    </w:p>
    <w:p w:rsidR="00A30C70" w:rsidRDefault="00A30C70" w:rsidP="00A30C70">
      <w:pPr>
        <w:spacing w:after="0"/>
        <w:jc w:val="both"/>
        <w:rPr>
          <w:rFonts w:ascii="Calibri" w:eastAsia="Calibri" w:hAnsi="Calibri" w:cs="Arial"/>
        </w:rPr>
      </w:pPr>
    </w:p>
    <w:p w:rsidR="004E75AD" w:rsidRPr="00211D24" w:rsidRDefault="004E75AD" w:rsidP="00A30C70">
      <w:pPr>
        <w:spacing w:after="0"/>
        <w:rPr>
          <w:b/>
          <w:bCs/>
          <w:sz w:val="28"/>
          <w:szCs w:val="28"/>
        </w:rPr>
      </w:pPr>
      <w:r w:rsidRPr="00211D24">
        <w:rPr>
          <w:b/>
          <w:bCs/>
          <w:sz w:val="28"/>
          <w:szCs w:val="28"/>
        </w:rPr>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028"/>
        <w:gridCol w:w="3670"/>
      </w:tblGrid>
      <w:tr w:rsidR="004E75AD" w:rsidRPr="001C1F58" w:rsidTr="00C703E6">
        <w:trPr>
          <w:trHeight w:val="270"/>
          <w:jc w:val="center"/>
        </w:trPr>
        <w:tc>
          <w:tcPr>
            <w:tcW w:w="2344" w:type="dxa"/>
            <w:shd w:val="clear" w:color="auto" w:fill="FFFFFF" w:themeFill="background1"/>
            <w:noWrap/>
            <w:vAlign w:val="center"/>
            <w:hideMark/>
          </w:tcPr>
          <w:p w:rsidR="004E75AD" w:rsidRPr="001C1F58" w:rsidRDefault="004E75AD" w:rsidP="00C703E6">
            <w:pPr>
              <w:spacing w:after="0" w:line="240" w:lineRule="auto"/>
              <w:rPr>
                <w:rFonts w:cs="Arial"/>
                <w:b/>
                <w:bCs/>
                <w:szCs w:val="20"/>
              </w:rPr>
            </w:pPr>
            <w:r w:rsidRPr="001C1F58">
              <w:rPr>
                <w:rFonts w:cs="Arial"/>
                <w:b/>
                <w:bCs/>
                <w:szCs w:val="20"/>
              </w:rPr>
              <w:t xml:space="preserve">NÁZEV PROJEKTOVÉHO ZÁMĚRU </w:t>
            </w:r>
          </w:p>
        </w:tc>
        <w:tc>
          <w:tcPr>
            <w:tcW w:w="6698" w:type="dxa"/>
            <w:gridSpan w:val="2"/>
            <w:shd w:val="clear" w:color="auto" w:fill="FFFFFF" w:themeFill="background1"/>
            <w:vAlign w:val="center"/>
          </w:tcPr>
          <w:p w:rsidR="004E75AD" w:rsidRPr="00331076" w:rsidRDefault="004E75AD" w:rsidP="00C703E6">
            <w:pPr>
              <w:spacing w:after="0" w:line="240" w:lineRule="auto"/>
              <w:rPr>
                <w:rFonts w:cs="Arial"/>
                <w:bCs/>
                <w:color w:val="FF0000"/>
                <w:sz w:val="20"/>
                <w:szCs w:val="20"/>
              </w:rPr>
            </w:pPr>
            <w:r w:rsidRPr="00331076">
              <w:rPr>
                <w:rFonts w:cs="Arial"/>
                <w:b/>
                <w:sz w:val="20"/>
                <w:szCs w:val="20"/>
              </w:rPr>
              <w:t> </w:t>
            </w:r>
            <w:r w:rsidRPr="00331076">
              <w:rPr>
                <w:rFonts w:cs="Arial"/>
                <w:bCs/>
                <w:color w:val="FF0000"/>
                <w:sz w:val="20"/>
                <w:szCs w:val="20"/>
              </w:rPr>
              <w:t>doplňte</w:t>
            </w:r>
          </w:p>
        </w:tc>
      </w:tr>
      <w:tr w:rsidR="004E75AD" w:rsidRPr="001C1F58" w:rsidTr="00EA3278">
        <w:trPr>
          <w:trHeight w:val="330"/>
          <w:jc w:val="center"/>
        </w:trPr>
        <w:tc>
          <w:tcPr>
            <w:tcW w:w="2344" w:type="dxa"/>
            <w:vMerge w:val="restart"/>
            <w:shd w:val="clear" w:color="auto" w:fill="FFFFFF" w:themeFill="background1"/>
            <w:vAlign w:val="center"/>
          </w:tcPr>
          <w:p w:rsidR="004E75AD" w:rsidRPr="001C1F58" w:rsidRDefault="004E75AD" w:rsidP="00C703E6">
            <w:pPr>
              <w:spacing w:after="0" w:line="240" w:lineRule="auto"/>
              <w:rPr>
                <w:rFonts w:cs="Arial"/>
                <w:b/>
                <w:bCs/>
                <w:szCs w:val="20"/>
              </w:rPr>
            </w:pPr>
            <w:r w:rsidRPr="001C1F58">
              <w:rPr>
                <w:rFonts w:cs="Arial"/>
                <w:b/>
                <w:bCs/>
                <w:szCs w:val="20"/>
              </w:rPr>
              <w:t xml:space="preserve">ZAŘAZENÍ PROJEKTOVÉHO ZÁMĚRU DO INTEGROVANÉ STRATEGIE </w:t>
            </w:r>
          </w:p>
        </w:tc>
        <w:tc>
          <w:tcPr>
            <w:tcW w:w="3028" w:type="dxa"/>
            <w:shd w:val="clear" w:color="auto" w:fill="FFFFFF" w:themeFill="background1"/>
            <w:vAlign w:val="center"/>
          </w:tcPr>
          <w:p w:rsidR="004E75AD" w:rsidRPr="00331076" w:rsidRDefault="004E75AD" w:rsidP="00C703E6">
            <w:pPr>
              <w:spacing w:after="0" w:line="240" w:lineRule="auto"/>
              <w:rPr>
                <w:rFonts w:cs="Arial"/>
                <w:sz w:val="20"/>
                <w:szCs w:val="20"/>
              </w:rPr>
            </w:pPr>
            <w:r w:rsidRPr="00331076">
              <w:rPr>
                <w:rFonts w:cs="Arial"/>
                <w:sz w:val="20"/>
                <w:szCs w:val="20"/>
              </w:rPr>
              <w:t>oficiální název MAS</w:t>
            </w:r>
          </w:p>
        </w:tc>
        <w:tc>
          <w:tcPr>
            <w:tcW w:w="3670" w:type="dxa"/>
            <w:shd w:val="clear" w:color="auto" w:fill="FFFFFF" w:themeFill="background1"/>
            <w:noWrap/>
            <w:vAlign w:val="center"/>
          </w:tcPr>
          <w:p w:rsidR="004E75AD" w:rsidRPr="00331076" w:rsidRDefault="007B2476" w:rsidP="00C703E6">
            <w:pPr>
              <w:spacing w:after="0" w:line="240" w:lineRule="auto"/>
              <w:rPr>
                <w:rFonts w:cs="Arial"/>
                <w:b/>
                <w:sz w:val="20"/>
                <w:szCs w:val="20"/>
              </w:rPr>
            </w:pPr>
            <w:r w:rsidRPr="007B2476">
              <w:rPr>
                <w:rFonts w:cs="Arial"/>
                <w:b/>
                <w:sz w:val="20"/>
                <w:szCs w:val="20"/>
              </w:rPr>
              <w:t xml:space="preserve">Místní akční skupina </w:t>
            </w:r>
            <w:proofErr w:type="gramStart"/>
            <w:r w:rsidRPr="007B2476">
              <w:rPr>
                <w:rFonts w:cs="Arial"/>
                <w:b/>
                <w:sz w:val="20"/>
                <w:szCs w:val="20"/>
              </w:rPr>
              <w:t>Hlinecko, z. s.</w:t>
            </w:r>
            <w:proofErr w:type="gramEnd"/>
          </w:p>
        </w:tc>
      </w:tr>
      <w:tr w:rsidR="00037896" w:rsidRPr="001C1F58" w:rsidTr="00EA3278">
        <w:trPr>
          <w:trHeight w:val="330"/>
          <w:jc w:val="center"/>
        </w:trPr>
        <w:tc>
          <w:tcPr>
            <w:tcW w:w="2344" w:type="dxa"/>
            <w:vMerge/>
            <w:shd w:val="clear" w:color="auto" w:fill="FFFFFF" w:themeFill="background1"/>
            <w:vAlign w:val="center"/>
          </w:tcPr>
          <w:p w:rsidR="00037896" w:rsidRPr="001C1F58" w:rsidRDefault="00037896" w:rsidP="00C703E6">
            <w:pPr>
              <w:spacing w:after="0" w:line="240" w:lineRule="auto"/>
              <w:rPr>
                <w:rFonts w:cs="Arial"/>
                <w:b/>
                <w:bCs/>
                <w:szCs w:val="20"/>
              </w:rPr>
            </w:pPr>
          </w:p>
        </w:tc>
        <w:tc>
          <w:tcPr>
            <w:tcW w:w="3028" w:type="dxa"/>
            <w:shd w:val="clear" w:color="auto" w:fill="FFFFFF" w:themeFill="background1"/>
            <w:vAlign w:val="center"/>
          </w:tcPr>
          <w:p w:rsidR="00037896" w:rsidRPr="00331076" w:rsidRDefault="00037896" w:rsidP="00C703E6">
            <w:pPr>
              <w:spacing w:after="0" w:line="240" w:lineRule="auto"/>
              <w:rPr>
                <w:rFonts w:cs="Arial"/>
                <w:sz w:val="20"/>
                <w:szCs w:val="20"/>
              </w:rPr>
            </w:pPr>
            <w:r w:rsidRPr="00CD1024">
              <w:rPr>
                <w:rFonts w:cs="Arial"/>
                <w:sz w:val="20"/>
                <w:szCs w:val="20"/>
              </w:rPr>
              <w:t>statutární zástupce</w:t>
            </w:r>
          </w:p>
        </w:tc>
        <w:tc>
          <w:tcPr>
            <w:tcW w:w="3670" w:type="dxa"/>
            <w:shd w:val="clear" w:color="auto" w:fill="FFFFFF" w:themeFill="background1"/>
            <w:noWrap/>
            <w:vAlign w:val="center"/>
          </w:tcPr>
          <w:p w:rsidR="00037896" w:rsidRPr="00037896" w:rsidRDefault="00726C24" w:rsidP="00C703E6">
            <w:pPr>
              <w:spacing w:after="0" w:line="240" w:lineRule="auto"/>
              <w:rPr>
                <w:rFonts w:cs="Arial"/>
                <w:sz w:val="20"/>
                <w:szCs w:val="20"/>
              </w:rPr>
            </w:pPr>
            <w:r w:rsidRPr="00726C24">
              <w:rPr>
                <w:rFonts w:cs="Arial"/>
                <w:sz w:val="20"/>
                <w:szCs w:val="20"/>
              </w:rPr>
              <w:t>Marcela Malinská</w:t>
            </w:r>
          </w:p>
        </w:tc>
      </w:tr>
      <w:tr w:rsidR="004E75AD" w:rsidRPr="001C1F58" w:rsidTr="00EA3278">
        <w:trPr>
          <w:trHeight w:val="334"/>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7B2476">
            <w:pPr>
              <w:spacing w:after="0" w:line="240" w:lineRule="auto"/>
              <w:rPr>
                <w:rFonts w:cs="Arial"/>
                <w:sz w:val="20"/>
                <w:szCs w:val="20"/>
              </w:rPr>
            </w:pPr>
            <w:r w:rsidRPr="00D60100">
              <w:rPr>
                <w:rFonts w:cs="Arial"/>
                <w:sz w:val="20"/>
                <w:szCs w:val="20"/>
              </w:rPr>
              <w:t>číslo</w:t>
            </w:r>
            <w:r w:rsidRPr="00331076">
              <w:rPr>
                <w:rFonts w:cs="Arial"/>
                <w:sz w:val="20"/>
                <w:szCs w:val="20"/>
              </w:rPr>
              <w:t xml:space="preserve"> a název opatření </w:t>
            </w:r>
            <w:r w:rsidRPr="00CD1024">
              <w:rPr>
                <w:rFonts w:cs="Arial"/>
                <w:sz w:val="20"/>
                <w:szCs w:val="20"/>
              </w:rPr>
              <w:t xml:space="preserve">PR </w:t>
            </w:r>
            <w:r w:rsidR="007B2476" w:rsidRPr="00CD1024">
              <w:rPr>
                <w:rFonts w:cs="Arial"/>
                <w:sz w:val="20"/>
                <w:szCs w:val="20"/>
              </w:rPr>
              <w:t>OP TAK</w:t>
            </w:r>
            <w:r w:rsidRPr="00331076">
              <w:rPr>
                <w:rFonts w:cs="Arial"/>
                <w:sz w:val="20"/>
                <w:szCs w:val="20"/>
              </w:rPr>
              <w:t xml:space="preserve"> </w:t>
            </w:r>
          </w:p>
        </w:tc>
        <w:tc>
          <w:tcPr>
            <w:tcW w:w="3670" w:type="dxa"/>
            <w:shd w:val="clear" w:color="auto" w:fill="FFFFFF" w:themeFill="background1"/>
            <w:noWrap/>
            <w:vAlign w:val="center"/>
            <w:hideMark/>
          </w:tcPr>
          <w:p w:rsidR="004E75AD" w:rsidRPr="00843F68" w:rsidRDefault="00D60100" w:rsidP="00C703E6">
            <w:pPr>
              <w:spacing w:after="0" w:line="240" w:lineRule="auto"/>
              <w:rPr>
                <w:sz w:val="20"/>
                <w:szCs w:val="20"/>
                <w:highlight w:val="yellow"/>
              </w:rPr>
            </w:pPr>
            <w:r w:rsidRPr="00D51FD9">
              <w:rPr>
                <w:sz w:val="20"/>
                <w:szCs w:val="20"/>
              </w:rPr>
              <w:t>01_23</w:t>
            </w:r>
            <w:r w:rsidRPr="00D51FD9">
              <w:rPr>
                <w:sz w:val="20"/>
                <w:szCs w:val="20"/>
              </w:rPr>
              <w:softHyphen/>
              <w:t>_026</w:t>
            </w:r>
            <w:r>
              <w:rPr>
                <w:sz w:val="20"/>
                <w:szCs w:val="20"/>
              </w:rPr>
              <w:t xml:space="preserve"> </w:t>
            </w:r>
            <w:r w:rsidR="00843F68" w:rsidRPr="00CD1024">
              <w:rPr>
                <w:sz w:val="20"/>
                <w:szCs w:val="20"/>
              </w:rPr>
              <w:t>Technologie pro MAS (CLLD)</w:t>
            </w:r>
          </w:p>
        </w:tc>
      </w:tr>
      <w:tr w:rsidR="004E75AD" w:rsidRPr="001C1F58" w:rsidTr="00EA3278">
        <w:trPr>
          <w:trHeight w:val="270"/>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9D73AE">
            <w:pPr>
              <w:spacing w:after="0" w:line="240" w:lineRule="auto"/>
              <w:rPr>
                <w:rFonts w:cs="Arial"/>
                <w:sz w:val="20"/>
                <w:szCs w:val="20"/>
              </w:rPr>
            </w:pPr>
            <w:r w:rsidRPr="00331076">
              <w:rPr>
                <w:rFonts w:cs="Arial"/>
                <w:sz w:val="20"/>
                <w:szCs w:val="20"/>
              </w:rPr>
              <w:t xml:space="preserve">číslo a název výzvy </w:t>
            </w:r>
            <w:r w:rsidRPr="00CD1024">
              <w:rPr>
                <w:rFonts w:cs="Arial"/>
                <w:sz w:val="20"/>
                <w:szCs w:val="20"/>
              </w:rPr>
              <w:t xml:space="preserve">ŘO </w:t>
            </w:r>
            <w:r w:rsidR="009D73AE" w:rsidRPr="00CD1024">
              <w:rPr>
                <w:rFonts w:cs="Arial"/>
                <w:sz w:val="20"/>
                <w:szCs w:val="20"/>
              </w:rPr>
              <w:t>OP TAK</w:t>
            </w:r>
          </w:p>
        </w:tc>
        <w:tc>
          <w:tcPr>
            <w:tcW w:w="3670" w:type="dxa"/>
            <w:shd w:val="clear" w:color="auto" w:fill="FFFFFF" w:themeFill="background1"/>
            <w:noWrap/>
            <w:vAlign w:val="center"/>
            <w:hideMark/>
          </w:tcPr>
          <w:p w:rsidR="004E75AD" w:rsidRPr="00331076" w:rsidRDefault="004E75AD" w:rsidP="00C703E6">
            <w:pPr>
              <w:spacing w:after="0" w:line="240" w:lineRule="auto"/>
              <w:rPr>
                <w:rFonts w:cs="Arial"/>
                <w:b/>
                <w:sz w:val="20"/>
                <w:szCs w:val="20"/>
              </w:rPr>
            </w:pPr>
            <w:r>
              <w:rPr>
                <w:rFonts w:cs="Arial"/>
                <w:bCs/>
                <w:sz w:val="20"/>
                <w:szCs w:val="20"/>
              </w:rPr>
              <w:t>T</w:t>
            </w:r>
            <w:r>
              <w:rPr>
                <w:rFonts w:cs="Arial"/>
                <w:sz w:val="20"/>
                <w:szCs w:val="20"/>
              </w:rPr>
              <w:t>echnologie pro MAS (CLLD) – Výzva I</w:t>
            </w:r>
            <w:r w:rsidR="00A30C70">
              <w:rPr>
                <w:rFonts w:cs="Arial"/>
                <w:sz w:val="20"/>
                <w:szCs w:val="20"/>
              </w:rPr>
              <w:t>I.</w:t>
            </w:r>
          </w:p>
        </w:tc>
      </w:tr>
      <w:tr w:rsidR="00F450CD" w:rsidRPr="001C1F58" w:rsidTr="00EA3278">
        <w:trPr>
          <w:trHeight w:val="270"/>
          <w:jc w:val="center"/>
        </w:trPr>
        <w:tc>
          <w:tcPr>
            <w:tcW w:w="2344" w:type="dxa"/>
            <w:vMerge/>
            <w:shd w:val="clear" w:color="auto" w:fill="FFFFFF" w:themeFill="background1"/>
            <w:vAlign w:val="center"/>
          </w:tcPr>
          <w:p w:rsidR="00F450CD" w:rsidRPr="001C1F58" w:rsidRDefault="00F450CD" w:rsidP="00C703E6">
            <w:pPr>
              <w:spacing w:after="0" w:line="240" w:lineRule="auto"/>
              <w:rPr>
                <w:rFonts w:cs="Arial"/>
                <w:b/>
                <w:bCs/>
                <w:szCs w:val="20"/>
              </w:rPr>
            </w:pPr>
          </w:p>
        </w:tc>
        <w:tc>
          <w:tcPr>
            <w:tcW w:w="3028" w:type="dxa"/>
            <w:shd w:val="clear" w:color="auto" w:fill="FFFFFF" w:themeFill="background1"/>
            <w:vAlign w:val="center"/>
          </w:tcPr>
          <w:p w:rsidR="00F450CD" w:rsidRPr="00331076" w:rsidRDefault="00F450CD" w:rsidP="009D73AE">
            <w:pPr>
              <w:spacing w:after="0" w:line="240" w:lineRule="auto"/>
              <w:rPr>
                <w:rFonts w:cs="Arial"/>
                <w:sz w:val="20"/>
                <w:szCs w:val="20"/>
              </w:rPr>
            </w:pPr>
            <w:r>
              <w:rPr>
                <w:rFonts w:cs="Arial"/>
                <w:sz w:val="20"/>
                <w:szCs w:val="20"/>
              </w:rPr>
              <w:t>číslo výzvy dle MS2021+</w:t>
            </w:r>
          </w:p>
        </w:tc>
        <w:tc>
          <w:tcPr>
            <w:tcW w:w="3670" w:type="dxa"/>
            <w:shd w:val="clear" w:color="auto" w:fill="FFFFFF" w:themeFill="background1"/>
            <w:noWrap/>
            <w:vAlign w:val="center"/>
          </w:tcPr>
          <w:p w:rsidR="00F450CD" w:rsidRDefault="00F450CD" w:rsidP="00C703E6">
            <w:pPr>
              <w:spacing w:after="0" w:line="240" w:lineRule="auto"/>
              <w:rPr>
                <w:rFonts w:cs="Arial"/>
                <w:bCs/>
                <w:sz w:val="20"/>
                <w:szCs w:val="20"/>
              </w:rPr>
            </w:pPr>
            <w:r w:rsidRPr="00F450CD">
              <w:rPr>
                <w:rFonts w:cs="Arial"/>
                <w:bCs/>
                <w:sz w:val="20"/>
                <w:szCs w:val="20"/>
              </w:rPr>
              <w:t>01_26_086 – méně rozvinuté regiony (MRR)</w:t>
            </w:r>
          </w:p>
        </w:tc>
      </w:tr>
      <w:tr w:rsidR="004E75AD" w:rsidRPr="001C1F58" w:rsidTr="00EA3278">
        <w:trPr>
          <w:trHeight w:val="255"/>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C703E6">
            <w:pPr>
              <w:spacing w:after="0" w:line="240" w:lineRule="auto"/>
              <w:rPr>
                <w:rFonts w:cs="Arial"/>
                <w:sz w:val="20"/>
                <w:szCs w:val="20"/>
              </w:rPr>
            </w:pPr>
            <w:r w:rsidRPr="00331076">
              <w:rPr>
                <w:rFonts w:cs="Arial"/>
                <w:sz w:val="20"/>
                <w:szCs w:val="20"/>
              </w:rPr>
              <w:t>číslo a název výzvy MAS</w:t>
            </w:r>
          </w:p>
        </w:tc>
        <w:tc>
          <w:tcPr>
            <w:tcW w:w="3670" w:type="dxa"/>
            <w:shd w:val="clear" w:color="auto" w:fill="FFFFFF" w:themeFill="background1"/>
            <w:noWrap/>
            <w:vAlign w:val="center"/>
            <w:hideMark/>
          </w:tcPr>
          <w:p w:rsidR="004E75AD" w:rsidRPr="00513EAA" w:rsidRDefault="00CD1024" w:rsidP="00A30C70">
            <w:pPr>
              <w:spacing w:after="0" w:line="240" w:lineRule="auto"/>
              <w:rPr>
                <w:rFonts w:cs="Arial"/>
                <w:bCs/>
                <w:sz w:val="20"/>
                <w:szCs w:val="20"/>
              </w:rPr>
            </w:pPr>
            <w:r w:rsidRPr="00CD1024">
              <w:rPr>
                <w:rFonts w:cs="Arial"/>
                <w:bCs/>
                <w:sz w:val="20"/>
                <w:szCs w:val="20"/>
              </w:rPr>
              <w:t xml:space="preserve">Výzva OPTAK </w:t>
            </w:r>
            <w:r w:rsidRPr="00BB304C">
              <w:rPr>
                <w:rFonts w:cs="Arial"/>
                <w:bCs/>
                <w:sz w:val="20"/>
                <w:szCs w:val="20"/>
              </w:rPr>
              <w:t xml:space="preserve">č. </w:t>
            </w:r>
            <w:r w:rsidR="00A30C70">
              <w:rPr>
                <w:rFonts w:cs="Arial"/>
                <w:bCs/>
                <w:sz w:val="20"/>
                <w:szCs w:val="20"/>
              </w:rPr>
              <w:t>6</w:t>
            </w:r>
            <w:r w:rsidRPr="00BB304C">
              <w:rPr>
                <w:rFonts w:cs="Arial"/>
                <w:bCs/>
                <w:sz w:val="20"/>
                <w:szCs w:val="20"/>
              </w:rPr>
              <w:t>/202</w:t>
            </w:r>
            <w:r w:rsidR="00A30C70">
              <w:rPr>
                <w:rFonts w:cs="Arial"/>
                <w:bCs/>
                <w:sz w:val="20"/>
                <w:szCs w:val="20"/>
              </w:rPr>
              <w:t>6</w:t>
            </w:r>
            <w:r w:rsidRPr="00CD1024">
              <w:rPr>
                <w:rFonts w:cs="Arial"/>
                <w:bCs/>
                <w:sz w:val="20"/>
                <w:szCs w:val="20"/>
              </w:rPr>
              <w:t xml:space="preserve"> – Technologie pro MAS</w:t>
            </w:r>
            <w:r w:rsidR="00D60100">
              <w:rPr>
                <w:rFonts w:cs="Arial"/>
                <w:bCs/>
                <w:sz w:val="20"/>
                <w:szCs w:val="20"/>
              </w:rPr>
              <w:t xml:space="preserve"> Hlinecko</w:t>
            </w:r>
            <w:r w:rsidR="0077053D">
              <w:rPr>
                <w:rFonts w:cs="Arial"/>
                <w:bCs/>
                <w:sz w:val="20"/>
                <w:szCs w:val="20"/>
              </w:rPr>
              <w:t xml:space="preserve"> II.</w:t>
            </w:r>
          </w:p>
        </w:tc>
      </w:tr>
      <w:tr w:rsidR="004E75AD" w:rsidRPr="001C1F58" w:rsidTr="00EA3278">
        <w:trPr>
          <w:trHeight w:val="255"/>
          <w:jc w:val="center"/>
        </w:trPr>
        <w:tc>
          <w:tcPr>
            <w:tcW w:w="2344" w:type="dxa"/>
            <w:vMerge w:val="restart"/>
            <w:shd w:val="clear" w:color="auto" w:fill="FFFFFF" w:themeFill="background1"/>
            <w:noWrap/>
            <w:vAlign w:val="center"/>
            <w:hideMark/>
          </w:tcPr>
          <w:p w:rsidR="004E75AD" w:rsidRPr="001C1F58" w:rsidRDefault="004E75AD" w:rsidP="00C703E6">
            <w:pPr>
              <w:spacing w:after="0" w:line="240" w:lineRule="auto"/>
              <w:rPr>
                <w:rFonts w:cs="Arial"/>
                <w:b/>
                <w:bCs/>
                <w:szCs w:val="20"/>
              </w:rPr>
            </w:pPr>
            <w:r w:rsidRPr="001C1F58">
              <w:rPr>
                <w:rFonts w:cs="Arial"/>
                <w:b/>
                <w:bCs/>
                <w:szCs w:val="20"/>
              </w:rPr>
              <w:t>IDENTIFIKACE ŽADATELE</w:t>
            </w:r>
          </w:p>
        </w:tc>
        <w:tc>
          <w:tcPr>
            <w:tcW w:w="3028" w:type="dxa"/>
            <w:shd w:val="clear" w:color="auto" w:fill="FFFFFF" w:themeFill="background1"/>
            <w:vAlign w:val="center"/>
            <w:hideMark/>
          </w:tcPr>
          <w:p w:rsidR="004E75AD" w:rsidRPr="00331076" w:rsidRDefault="00057F9C" w:rsidP="00057F9C">
            <w:pPr>
              <w:spacing w:after="0" w:line="240" w:lineRule="auto"/>
              <w:rPr>
                <w:rFonts w:cs="Arial"/>
                <w:sz w:val="20"/>
                <w:szCs w:val="20"/>
              </w:rPr>
            </w:pPr>
            <w:r>
              <w:rPr>
                <w:rFonts w:cs="Arial"/>
                <w:sz w:val="20"/>
                <w:szCs w:val="20"/>
              </w:rPr>
              <w:t>o</w:t>
            </w:r>
            <w:r w:rsidR="00037896" w:rsidRPr="00057F9C">
              <w:rPr>
                <w:rFonts w:cs="Arial"/>
                <w:sz w:val="20"/>
                <w:szCs w:val="20"/>
              </w:rPr>
              <w:t>bchodní jméno</w:t>
            </w:r>
            <w:r w:rsidR="00037896">
              <w:t xml:space="preserve"> </w:t>
            </w:r>
            <w:r w:rsidR="004E75AD" w:rsidRPr="00331076">
              <w:rPr>
                <w:rFonts w:cs="Arial"/>
                <w:sz w:val="20"/>
                <w:szCs w:val="20"/>
              </w:rPr>
              <w:t>žadatele</w:t>
            </w:r>
          </w:p>
        </w:tc>
        <w:tc>
          <w:tcPr>
            <w:tcW w:w="3670" w:type="dxa"/>
            <w:shd w:val="clear" w:color="auto" w:fill="FFFFFF" w:themeFill="background1"/>
            <w:noWrap/>
            <w:hideMark/>
          </w:tcPr>
          <w:p w:rsidR="004E75AD" w:rsidRPr="00331076" w:rsidRDefault="004E75AD" w:rsidP="00C703E6">
            <w:pPr>
              <w:spacing w:after="0" w:line="240" w:lineRule="auto"/>
              <w:rPr>
                <w:rFonts w:cs="Arial"/>
                <w:b/>
                <w:sz w:val="20"/>
                <w:szCs w:val="20"/>
              </w:rPr>
            </w:pPr>
            <w:r w:rsidRPr="009D73AE">
              <w:rPr>
                <w:rFonts w:cs="Arial"/>
                <w:b/>
                <w:bCs/>
                <w:color w:val="FF0000"/>
                <w:sz w:val="20"/>
                <w:szCs w:val="20"/>
              </w:rPr>
              <w:t>vyplňte úplný název žadatele</w:t>
            </w:r>
            <w:r w:rsidRPr="009D73AE">
              <w:rPr>
                <w:rFonts w:cs="Arial"/>
                <w:bCs/>
                <w:color w:val="FF0000"/>
                <w:sz w:val="20"/>
                <w:szCs w:val="20"/>
              </w:rPr>
              <w:t xml:space="preserve"> (z rejstříku)</w:t>
            </w:r>
          </w:p>
        </w:tc>
      </w:tr>
      <w:tr w:rsidR="004E75AD" w:rsidRPr="001C1F58" w:rsidTr="00EA3278">
        <w:trPr>
          <w:trHeight w:val="255"/>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C703E6">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 xml:space="preserve">(ulice č. p./č. o., obec, </w:t>
            </w:r>
            <w:proofErr w:type="spellStart"/>
            <w:r w:rsidRPr="00331076">
              <w:rPr>
                <w:rFonts w:cs="Arial"/>
                <w:sz w:val="20"/>
                <w:szCs w:val="20"/>
              </w:rPr>
              <w:t>psč</w:t>
            </w:r>
            <w:proofErr w:type="spellEnd"/>
            <w:r w:rsidRPr="00331076">
              <w:rPr>
                <w:rFonts w:cs="Arial"/>
                <w:sz w:val="20"/>
                <w:szCs w:val="20"/>
              </w:rPr>
              <w:t>)</w:t>
            </w:r>
          </w:p>
        </w:tc>
        <w:tc>
          <w:tcPr>
            <w:tcW w:w="3670" w:type="dxa"/>
            <w:shd w:val="clear" w:color="auto" w:fill="FFFFFF" w:themeFill="background1"/>
            <w:noWrap/>
            <w:vAlign w:val="center"/>
            <w:hideMark/>
          </w:tcPr>
          <w:p w:rsidR="004E75AD" w:rsidRPr="00331076" w:rsidRDefault="004E75AD" w:rsidP="00C703E6">
            <w:pPr>
              <w:spacing w:after="0" w:line="240" w:lineRule="auto"/>
              <w:rPr>
                <w:rFonts w:cs="Arial"/>
                <w:b/>
                <w:sz w:val="20"/>
                <w:szCs w:val="20"/>
              </w:rPr>
            </w:pPr>
            <w:r w:rsidRPr="00331076">
              <w:rPr>
                <w:rFonts w:cs="Arial"/>
                <w:bCs/>
                <w:color w:val="FF0000"/>
                <w:sz w:val="20"/>
                <w:szCs w:val="20"/>
              </w:rPr>
              <w:t>doplňte</w:t>
            </w:r>
          </w:p>
        </w:tc>
      </w:tr>
      <w:tr w:rsidR="004E75AD" w:rsidRPr="001C1F58" w:rsidTr="00EA3278">
        <w:trPr>
          <w:trHeight w:val="255"/>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C703E6">
            <w:pPr>
              <w:spacing w:after="0" w:line="240" w:lineRule="auto"/>
              <w:rPr>
                <w:rFonts w:cs="Arial"/>
                <w:sz w:val="20"/>
                <w:szCs w:val="20"/>
              </w:rPr>
            </w:pPr>
            <w:r w:rsidRPr="00331076">
              <w:rPr>
                <w:rFonts w:cs="Arial"/>
                <w:sz w:val="20"/>
                <w:szCs w:val="20"/>
              </w:rPr>
              <w:t>IČO/DIČ</w:t>
            </w:r>
          </w:p>
        </w:tc>
        <w:tc>
          <w:tcPr>
            <w:tcW w:w="3670" w:type="dxa"/>
            <w:shd w:val="clear" w:color="auto" w:fill="FFFFFF" w:themeFill="background1"/>
            <w:noWrap/>
            <w:vAlign w:val="center"/>
            <w:hideMark/>
          </w:tcPr>
          <w:p w:rsidR="004E75AD" w:rsidRPr="00331076" w:rsidRDefault="004E75AD" w:rsidP="00C703E6">
            <w:pPr>
              <w:spacing w:after="0" w:line="240" w:lineRule="auto"/>
              <w:rPr>
                <w:rFonts w:cs="Arial"/>
                <w:b/>
                <w:sz w:val="20"/>
                <w:szCs w:val="20"/>
              </w:rPr>
            </w:pPr>
            <w:r w:rsidRPr="00331076">
              <w:rPr>
                <w:rFonts w:cs="Arial"/>
                <w:bCs/>
                <w:color w:val="FF0000"/>
                <w:sz w:val="20"/>
                <w:szCs w:val="20"/>
              </w:rPr>
              <w:t>doplňte</w:t>
            </w:r>
          </w:p>
        </w:tc>
      </w:tr>
      <w:tr w:rsidR="004E75AD" w:rsidRPr="001C1F58" w:rsidTr="00EA3278">
        <w:trPr>
          <w:trHeight w:val="255"/>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C703E6">
            <w:pPr>
              <w:spacing w:after="0" w:line="240" w:lineRule="auto"/>
              <w:rPr>
                <w:rFonts w:cs="Arial"/>
                <w:sz w:val="20"/>
                <w:szCs w:val="20"/>
              </w:rPr>
            </w:pPr>
            <w:r w:rsidRPr="00331076">
              <w:rPr>
                <w:rFonts w:cs="Arial"/>
                <w:sz w:val="20"/>
                <w:szCs w:val="20"/>
              </w:rPr>
              <w:t>právní forma</w:t>
            </w:r>
          </w:p>
        </w:tc>
        <w:tc>
          <w:tcPr>
            <w:tcW w:w="3670" w:type="dxa"/>
            <w:shd w:val="clear" w:color="auto" w:fill="FFFFFF" w:themeFill="background1"/>
            <w:noWrap/>
            <w:vAlign w:val="center"/>
            <w:hideMark/>
          </w:tcPr>
          <w:p w:rsidR="004E75AD" w:rsidRPr="00331076" w:rsidRDefault="004E75AD" w:rsidP="00C703E6">
            <w:pPr>
              <w:spacing w:after="0" w:line="240" w:lineRule="auto"/>
              <w:rPr>
                <w:rFonts w:cs="Arial"/>
                <w:b/>
                <w:sz w:val="20"/>
                <w:szCs w:val="20"/>
              </w:rPr>
            </w:pPr>
            <w:r w:rsidRPr="00331076">
              <w:rPr>
                <w:rFonts w:cs="Arial"/>
                <w:bCs/>
                <w:color w:val="FF0000"/>
                <w:sz w:val="20"/>
                <w:szCs w:val="20"/>
              </w:rPr>
              <w:t>doplňte</w:t>
            </w:r>
          </w:p>
        </w:tc>
      </w:tr>
      <w:tr w:rsidR="00037896" w:rsidRPr="001C1F58" w:rsidTr="00EA3278">
        <w:trPr>
          <w:trHeight w:val="255"/>
          <w:jc w:val="center"/>
        </w:trPr>
        <w:tc>
          <w:tcPr>
            <w:tcW w:w="2344" w:type="dxa"/>
            <w:vMerge/>
            <w:shd w:val="clear" w:color="auto" w:fill="FFFFFF" w:themeFill="background1"/>
            <w:vAlign w:val="center"/>
          </w:tcPr>
          <w:p w:rsidR="00037896" w:rsidRPr="001C1F58" w:rsidRDefault="00037896" w:rsidP="00C703E6">
            <w:pPr>
              <w:spacing w:after="0" w:line="240" w:lineRule="auto"/>
              <w:rPr>
                <w:rFonts w:cs="Arial"/>
                <w:b/>
                <w:bCs/>
                <w:szCs w:val="20"/>
              </w:rPr>
            </w:pPr>
          </w:p>
        </w:tc>
        <w:tc>
          <w:tcPr>
            <w:tcW w:w="3028" w:type="dxa"/>
            <w:shd w:val="clear" w:color="auto" w:fill="FFFFFF" w:themeFill="background1"/>
            <w:vAlign w:val="center"/>
          </w:tcPr>
          <w:p w:rsidR="00037896" w:rsidRPr="00331076" w:rsidRDefault="00037896" w:rsidP="00C703E6">
            <w:pPr>
              <w:spacing w:after="0" w:line="240" w:lineRule="auto"/>
              <w:rPr>
                <w:rFonts w:cs="Arial"/>
                <w:sz w:val="20"/>
                <w:szCs w:val="20"/>
              </w:rPr>
            </w:pPr>
            <w:r w:rsidRPr="00057F9C">
              <w:rPr>
                <w:rFonts w:cs="Arial"/>
                <w:sz w:val="20"/>
                <w:szCs w:val="20"/>
              </w:rPr>
              <w:t>CZ-NACE společnosti</w:t>
            </w:r>
          </w:p>
        </w:tc>
        <w:tc>
          <w:tcPr>
            <w:tcW w:w="3670" w:type="dxa"/>
            <w:shd w:val="clear" w:color="auto" w:fill="FFFFFF" w:themeFill="background1"/>
            <w:noWrap/>
            <w:vAlign w:val="center"/>
          </w:tcPr>
          <w:p w:rsidR="00037896" w:rsidRPr="00331076" w:rsidRDefault="00037896" w:rsidP="00C703E6">
            <w:pPr>
              <w:spacing w:after="0" w:line="240" w:lineRule="auto"/>
              <w:rPr>
                <w:rFonts w:cs="Arial"/>
                <w:b/>
                <w:sz w:val="20"/>
                <w:szCs w:val="20"/>
              </w:rPr>
            </w:pPr>
            <w:r w:rsidRPr="00331076">
              <w:rPr>
                <w:rFonts w:cs="Arial"/>
                <w:bCs/>
                <w:color w:val="FF0000"/>
                <w:sz w:val="20"/>
                <w:szCs w:val="20"/>
              </w:rPr>
              <w:t>doplňte</w:t>
            </w:r>
          </w:p>
        </w:tc>
      </w:tr>
      <w:tr w:rsidR="004E75AD" w:rsidRPr="001C1F58" w:rsidTr="00EA3278">
        <w:trPr>
          <w:trHeight w:val="570"/>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C703E6">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3670" w:type="dxa"/>
            <w:shd w:val="clear" w:color="auto" w:fill="FFFFFF" w:themeFill="background1"/>
            <w:noWrap/>
            <w:vAlign w:val="center"/>
            <w:hideMark/>
          </w:tcPr>
          <w:p w:rsidR="004E75AD" w:rsidRPr="00331076" w:rsidRDefault="004E75AD" w:rsidP="00C703E6">
            <w:pPr>
              <w:spacing w:after="0" w:line="240" w:lineRule="auto"/>
              <w:rPr>
                <w:rFonts w:cs="Arial"/>
                <w:b/>
                <w:sz w:val="20"/>
                <w:szCs w:val="20"/>
              </w:rPr>
            </w:pPr>
            <w:r w:rsidRPr="00331076">
              <w:rPr>
                <w:rFonts w:cs="Arial"/>
                <w:bCs/>
                <w:color w:val="FF0000"/>
                <w:sz w:val="20"/>
                <w:szCs w:val="20"/>
              </w:rPr>
              <w:t>doplňte</w:t>
            </w:r>
          </w:p>
        </w:tc>
      </w:tr>
      <w:tr w:rsidR="004E75AD" w:rsidRPr="001C1F58" w:rsidTr="00EA3278">
        <w:trPr>
          <w:trHeight w:val="525"/>
          <w:jc w:val="center"/>
        </w:trPr>
        <w:tc>
          <w:tcPr>
            <w:tcW w:w="2344" w:type="dxa"/>
            <w:vMerge/>
            <w:shd w:val="clear" w:color="auto" w:fill="FFFFFF" w:themeFill="background1"/>
            <w:vAlign w:val="center"/>
            <w:hideMark/>
          </w:tcPr>
          <w:p w:rsidR="004E75AD" w:rsidRPr="001C1F58" w:rsidRDefault="004E75AD" w:rsidP="00C703E6">
            <w:pPr>
              <w:spacing w:after="0" w:line="240" w:lineRule="auto"/>
              <w:rPr>
                <w:rFonts w:cs="Arial"/>
                <w:b/>
                <w:bCs/>
                <w:szCs w:val="20"/>
              </w:rPr>
            </w:pPr>
          </w:p>
        </w:tc>
        <w:tc>
          <w:tcPr>
            <w:tcW w:w="3028" w:type="dxa"/>
            <w:shd w:val="clear" w:color="auto" w:fill="FFFFFF" w:themeFill="background1"/>
            <w:vAlign w:val="center"/>
            <w:hideMark/>
          </w:tcPr>
          <w:p w:rsidR="004E75AD" w:rsidRPr="00331076" w:rsidRDefault="004E75AD" w:rsidP="00C703E6">
            <w:pPr>
              <w:spacing w:after="0" w:line="240" w:lineRule="auto"/>
              <w:rPr>
                <w:rFonts w:cs="Arial"/>
                <w:sz w:val="20"/>
                <w:szCs w:val="20"/>
              </w:rPr>
            </w:pPr>
            <w:r w:rsidRPr="00331076">
              <w:rPr>
                <w:rFonts w:cs="Arial"/>
                <w:sz w:val="20"/>
                <w:szCs w:val="20"/>
              </w:rPr>
              <w:t xml:space="preserve">kontaktní osoba </w:t>
            </w:r>
            <w:r w:rsidR="00CD1024">
              <w:rPr>
                <w:rFonts w:cs="Arial"/>
                <w:sz w:val="20"/>
                <w:szCs w:val="20"/>
              </w:rPr>
              <w:t>žadatele</w:t>
            </w:r>
            <w:r w:rsidRPr="00331076">
              <w:rPr>
                <w:rFonts w:cs="Arial"/>
                <w:sz w:val="20"/>
                <w:szCs w:val="20"/>
              </w:rPr>
              <w:br/>
              <w:t>(jméno, příjmení, tel., e-mail)</w:t>
            </w:r>
          </w:p>
        </w:tc>
        <w:tc>
          <w:tcPr>
            <w:tcW w:w="3670" w:type="dxa"/>
            <w:shd w:val="clear" w:color="auto" w:fill="FFFFFF" w:themeFill="background1"/>
            <w:noWrap/>
            <w:vAlign w:val="center"/>
            <w:hideMark/>
          </w:tcPr>
          <w:p w:rsidR="004E75AD" w:rsidRPr="00331076" w:rsidRDefault="004E75AD" w:rsidP="00C703E6">
            <w:pPr>
              <w:spacing w:after="0" w:line="240" w:lineRule="auto"/>
              <w:rPr>
                <w:rFonts w:cs="Arial"/>
                <w:b/>
                <w:sz w:val="20"/>
                <w:szCs w:val="20"/>
              </w:rPr>
            </w:pPr>
            <w:r w:rsidRPr="00331076">
              <w:rPr>
                <w:rFonts w:cs="Arial"/>
                <w:bCs/>
                <w:color w:val="FF0000"/>
                <w:sz w:val="20"/>
                <w:szCs w:val="20"/>
              </w:rPr>
              <w:t>doplňte</w:t>
            </w:r>
          </w:p>
        </w:tc>
      </w:tr>
      <w:tr w:rsidR="004E75AD" w:rsidRPr="001C1F58" w:rsidTr="00EA3278">
        <w:trPr>
          <w:trHeight w:val="325"/>
          <w:jc w:val="center"/>
        </w:trPr>
        <w:tc>
          <w:tcPr>
            <w:tcW w:w="2344" w:type="dxa"/>
            <w:vMerge/>
            <w:shd w:val="clear" w:color="auto" w:fill="FFFFFF" w:themeFill="background1"/>
            <w:vAlign w:val="center"/>
          </w:tcPr>
          <w:p w:rsidR="004E75AD" w:rsidRPr="001C1F58" w:rsidRDefault="004E75AD" w:rsidP="00C703E6">
            <w:pPr>
              <w:spacing w:after="0" w:line="240" w:lineRule="auto"/>
              <w:rPr>
                <w:rFonts w:cs="Arial"/>
                <w:b/>
                <w:bCs/>
                <w:szCs w:val="20"/>
              </w:rPr>
            </w:pPr>
          </w:p>
        </w:tc>
        <w:tc>
          <w:tcPr>
            <w:tcW w:w="3028" w:type="dxa"/>
            <w:shd w:val="clear" w:color="auto" w:fill="auto"/>
            <w:vAlign w:val="center"/>
          </w:tcPr>
          <w:p w:rsidR="004E75AD" w:rsidRPr="00EA3278" w:rsidRDefault="00057F9C" w:rsidP="00057F9C">
            <w:pPr>
              <w:spacing w:after="0" w:line="240" w:lineRule="auto"/>
              <w:rPr>
                <w:rFonts w:cs="Arial"/>
                <w:sz w:val="20"/>
                <w:szCs w:val="20"/>
              </w:rPr>
            </w:pPr>
            <w:r w:rsidRPr="00EA3278">
              <w:rPr>
                <w:rFonts w:cs="Arial"/>
                <w:sz w:val="20"/>
                <w:szCs w:val="20"/>
              </w:rPr>
              <w:t>p</w:t>
            </w:r>
            <w:r w:rsidR="004E75AD" w:rsidRPr="00EA3278">
              <w:rPr>
                <w:rFonts w:cs="Arial"/>
                <w:sz w:val="20"/>
                <w:szCs w:val="20"/>
              </w:rPr>
              <w:t>latné IČ vydáno (den, měsíc, rok)</w:t>
            </w:r>
          </w:p>
        </w:tc>
        <w:tc>
          <w:tcPr>
            <w:tcW w:w="3670" w:type="dxa"/>
            <w:shd w:val="clear" w:color="auto" w:fill="auto"/>
            <w:noWrap/>
            <w:vAlign w:val="center"/>
          </w:tcPr>
          <w:p w:rsidR="004E75AD" w:rsidRPr="00EA3278" w:rsidRDefault="009E55FE" w:rsidP="00EA3278">
            <w:pPr>
              <w:spacing w:after="0" w:line="240" w:lineRule="auto"/>
              <w:rPr>
                <w:rFonts w:cs="Arial"/>
                <w:b/>
                <w:sz w:val="20"/>
                <w:szCs w:val="20"/>
              </w:rPr>
            </w:pPr>
            <w:r w:rsidRPr="00EA3278">
              <w:rPr>
                <w:rFonts w:cs="Arial"/>
                <w:bCs/>
                <w:color w:val="FF0000"/>
                <w:sz w:val="20"/>
                <w:szCs w:val="20"/>
              </w:rPr>
              <w:t>d</w:t>
            </w:r>
            <w:r w:rsidR="004E75AD" w:rsidRPr="00EA3278">
              <w:rPr>
                <w:rFonts w:cs="Arial"/>
                <w:bCs/>
                <w:color w:val="FF0000"/>
                <w:sz w:val="20"/>
                <w:szCs w:val="20"/>
              </w:rPr>
              <w:t xml:space="preserve">oplňte datum vydání + přílohu </w:t>
            </w:r>
          </w:p>
        </w:tc>
      </w:tr>
    </w:tbl>
    <w:p w:rsidR="00057F9C" w:rsidRDefault="00057F9C" w:rsidP="004E75AD">
      <w:pPr>
        <w:rPr>
          <w:rFonts w:cs="Arial"/>
          <w:b/>
          <w:bCs/>
          <w:szCs w:val="20"/>
        </w:rPr>
      </w:pPr>
    </w:p>
    <w:p w:rsidR="004E75AD" w:rsidRDefault="00057F9C" w:rsidP="00057F9C">
      <w:pPr>
        <w:spacing w:after="0"/>
        <w:rPr>
          <w:b/>
        </w:rPr>
      </w:pPr>
      <w:r w:rsidRPr="00057F9C">
        <w:rPr>
          <w:rFonts w:cs="Arial"/>
          <w:b/>
          <w:bCs/>
          <w:szCs w:val="20"/>
        </w:rPr>
        <w:t>CHARAKTERISTIKA ŽADATELE</w:t>
      </w:r>
    </w:p>
    <w:tbl>
      <w:tblPr>
        <w:tblStyle w:val="Mkatabulky"/>
        <w:tblW w:w="0" w:type="auto"/>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5372"/>
        <w:gridCol w:w="3670"/>
      </w:tblGrid>
      <w:tr w:rsidR="00885349" w:rsidTr="006C67CF">
        <w:tc>
          <w:tcPr>
            <w:tcW w:w="9042" w:type="dxa"/>
            <w:gridSpan w:val="2"/>
          </w:tcPr>
          <w:p w:rsidR="00885349" w:rsidRPr="00057F9C" w:rsidRDefault="00057F9C" w:rsidP="004E75AD">
            <w:pPr>
              <w:rPr>
                <w:b/>
              </w:rPr>
            </w:pPr>
            <w:r>
              <w:rPr>
                <w:b/>
              </w:rPr>
              <w:t>Hlavní předmět podnikání</w:t>
            </w:r>
          </w:p>
        </w:tc>
      </w:tr>
      <w:tr w:rsidR="00885349" w:rsidTr="00E271C3">
        <w:trPr>
          <w:trHeight w:val="1377"/>
        </w:trPr>
        <w:tc>
          <w:tcPr>
            <w:tcW w:w="9042" w:type="dxa"/>
            <w:gridSpan w:val="2"/>
            <w:tcBorders>
              <w:bottom w:val="single" w:sz="2" w:space="0" w:color="auto"/>
            </w:tcBorders>
          </w:tcPr>
          <w:p w:rsidR="00885349" w:rsidRPr="00057F9C" w:rsidRDefault="00885349" w:rsidP="00885349">
            <w:pPr>
              <w:rPr>
                <w:color w:val="FF0000"/>
                <w:sz w:val="20"/>
                <w:szCs w:val="20"/>
              </w:rPr>
            </w:pPr>
            <w:r w:rsidRPr="00057F9C">
              <w:rPr>
                <w:color w:val="FF0000"/>
                <w:sz w:val="20"/>
                <w:szCs w:val="20"/>
              </w:rPr>
              <w:t>Stručně popište historii společnosti až do současnosti, hlavní předmět podnikání.</w:t>
            </w:r>
          </w:p>
        </w:tc>
      </w:tr>
      <w:tr w:rsidR="00037896" w:rsidTr="00361D5A">
        <w:tc>
          <w:tcPr>
            <w:tcW w:w="5372" w:type="dxa"/>
            <w:tcBorders>
              <w:top w:val="single" w:sz="2" w:space="0" w:color="auto"/>
              <w:bottom w:val="single" w:sz="12" w:space="0" w:color="auto"/>
              <w:right w:val="single" w:sz="2" w:space="0" w:color="auto"/>
            </w:tcBorders>
          </w:tcPr>
          <w:p w:rsidR="00037896" w:rsidRPr="00361D5A" w:rsidRDefault="00885349" w:rsidP="004E75AD">
            <w:pPr>
              <w:rPr>
                <w:b/>
              </w:rPr>
            </w:pPr>
            <w:r w:rsidRPr="00361D5A">
              <w:rPr>
                <w:b/>
              </w:rPr>
              <w:t>Inf</w:t>
            </w:r>
            <w:r w:rsidR="00057F9C" w:rsidRPr="00361D5A">
              <w:rPr>
                <w:b/>
              </w:rPr>
              <w:t>ormace o zaměstnancích žadatele</w:t>
            </w:r>
          </w:p>
        </w:tc>
        <w:tc>
          <w:tcPr>
            <w:tcW w:w="3670" w:type="dxa"/>
            <w:tcBorders>
              <w:top w:val="single" w:sz="2" w:space="0" w:color="auto"/>
              <w:left w:val="single" w:sz="2" w:space="0" w:color="auto"/>
              <w:bottom w:val="single" w:sz="12" w:space="0" w:color="auto"/>
            </w:tcBorders>
          </w:tcPr>
          <w:p w:rsidR="00037896" w:rsidRPr="00361D5A" w:rsidRDefault="009E55FE" w:rsidP="00726C24">
            <w:r w:rsidRPr="00BB304C">
              <w:rPr>
                <w:rFonts w:cs="Arial"/>
                <w:bCs/>
                <w:color w:val="FF0000"/>
                <w:sz w:val="20"/>
                <w:szCs w:val="20"/>
              </w:rPr>
              <w:t>doplňte počet zaměstnanců</w:t>
            </w:r>
            <w:r w:rsidR="00057F9C" w:rsidRPr="00BB304C">
              <w:rPr>
                <w:rFonts w:cs="Arial"/>
                <w:bCs/>
                <w:color w:val="FF0000"/>
                <w:sz w:val="20"/>
                <w:szCs w:val="20"/>
              </w:rPr>
              <w:t xml:space="preserve"> k </w:t>
            </w:r>
            <w:r w:rsidR="00BB304C" w:rsidRPr="00BB304C">
              <w:rPr>
                <w:rFonts w:cs="Arial"/>
                <w:bCs/>
                <w:color w:val="FF0000"/>
                <w:sz w:val="20"/>
                <w:szCs w:val="20"/>
              </w:rPr>
              <w:t>3</w:t>
            </w:r>
            <w:r w:rsidR="00057F9C" w:rsidRPr="00BB304C">
              <w:rPr>
                <w:rFonts w:cs="Arial"/>
                <w:bCs/>
                <w:color w:val="FF0000"/>
                <w:sz w:val="20"/>
                <w:szCs w:val="20"/>
              </w:rPr>
              <w:t>1. 1</w:t>
            </w:r>
            <w:r w:rsidR="00BB304C" w:rsidRPr="00BB304C">
              <w:rPr>
                <w:rFonts w:cs="Arial"/>
                <w:bCs/>
                <w:color w:val="FF0000"/>
                <w:sz w:val="20"/>
                <w:szCs w:val="20"/>
              </w:rPr>
              <w:t>2</w:t>
            </w:r>
            <w:r w:rsidR="00057F9C" w:rsidRPr="00BB304C">
              <w:rPr>
                <w:rFonts w:cs="Arial"/>
                <w:bCs/>
                <w:color w:val="FF0000"/>
                <w:sz w:val="20"/>
                <w:szCs w:val="20"/>
              </w:rPr>
              <w:t>. 202</w:t>
            </w:r>
            <w:r w:rsidR="00A30C70">
              <w:rPr>
                <w:rFonts w:cs="Arial"/>
                <w:bCs/>
                <w:color w:val="FF0000"/>
                <w:sz w:val="20"/>
                <w:szCs w:val="20"/>
              </w:rPr>
              <w:t>5</w:t>
            </w:r>
          </w:p>
        </w:tc>
      </w:tr>
    </w:tbl>
    <w:p w:rsidR="00037896" w:rsidRDefault="00037896" w:rsidP="004E75AD">
      <w:pPr>
        <w:rPr>
          <w:b/>
        </w:rPr>
      </w:pPr>
    </w:p>
    <w:p w:rsidR="004E75AD" w:rsidRDefault="00057F9C" w:rsidP="00887A7C">
      <w:pPr>
        <w:spacing w:after="0"/>
        <w:rPr>
          <w:b/>
        </w:rPr>
      </w:pPr>
      <w:r>
        <w:rPr>
          <w:b/>
        </w:rPr>
        <w:t>INFORMACE O PROJEKTU</w:t>
      </w:r>
    </w:p>
    <w:tbl>
      <w:tblPr>
        <w:tblStyle w:val="Mkatabulky"/>
        <w:tblW w:w="0" w:type="auto"/>
        <w:tblLook w:val="04A0" w:firstRow="1" w:lastRow="0" w:firstColumn="1" w:lastColumn="0" w:noHBand="0" w:noVBand="1"/>
      </w:tblPr>
      <w:tblGrid>
        <w:gridCol w:w="3671"/>
        <w:gridCol w:w="5371"/>
      </w:tblGrid>
      <w:tr w:rsidR="004E75AD" w:rsidRPr="00586900" w:rsidTr="00C703E6">
        <w:tc>
          <w:tcPr>
            <w:tcW w:w="9042" w:type="dxa"/>
            <w:gridSpan w:val="2"/>
            <w:tcBorders>
              <w:top w:val="single" w:sz="12" w:space="0" w:color="auto"/>
              <w:left w:val="single" w:sz="12" w:space="0" w:color="auto"/>
              <w:right w:val="single" w:sz="12" w:space="0" w:color="auto"/>
            </w:tcBorders>
          </w:tcPr>
          <w:p w:rsidR="004E75AD" w:rsidRPr="00586900" w:rsidRDefault="00B44787" w:rsidP="00B44787">
            <w:pPr>
              <w:rPr>
                <w:b/>
              </w:rPr>
            </w:pPr>
            <w:r>
              <w:rPr>
                <w:b/>
              </w:rPr>
              <w:t>Podrobný p</w:t>
            </w:r>
            <w:r w:rsidR="004E75AD" w:rsidRPr="00586900">
              <w:rPr>
                <w:b/>
              </w:rPr>
              <w:t>opis projektu</w:t>
            </w:r>
            <w:r>
              <w:rPr>
                <w:b/>
              </w:rPr>
              <w:t>,</w:t>
            </w:r>
            <w:r w:rsidR="00057F9C">
              <w:rPr>
                <w:b/>
              </w:rPr>
              <w:t xml:space="preserve"> podporované aktivity projektu</w:t>
            </w:r>
            <w:r>
              <w:rPr>
                <w:b/>
              </w:rPr>
              <w:t xml:space="preserve"> </w:t>
            </w:r>
            <w:r w:rsidR="00950916">
              <w:rPr>
                <w:b/>
              </w:rPr>
              <w:t xml:space="preserve">a </w:t>
            </w:r>
            <w:r>
              <w:rPr>
                <w:b/>
              </w:rPr>
              <w:t>jeho cíle</w:t>
            </w:r>
          </w:p>
        </w:tc>
      </w:tr>
      <w:tr w:rsidR="004E75AD" w:rsidRPr="00586900" w:rsidTr="00F450CD">
        <w:trPr>
          <w:trHeight w:val="726"/>
        </w:trPr>
        <w:tc>
          <w:tcPr>
            <w:tcW w:w="9042" w:type="dxa"/>
            <w:gridSpan w:val="2"/>
            <w:tcBorders>
              <w:left w:val="single" w:sz="12" w:space="0" w:color="auto"/>
              <w:right w:val="single" w:sz="12" w:space="0" w:color="auto"/>
            </w:tcBorders>
          </w:tcPr>
          <w:p w:rsidR="00543744" w:rsidRDefault="009D0629" w:rsidP="00543744">
            <w:pPr>
              <w:jc w:val="both"/>
              <w:rPr>
                <w:color w:val="FF0000"/>
                <w:sz w:val="20"/>
                <w:szCs w:val="20"/>
              </w:rPr>
            </w:pPr>
            <w:r>
              <w:rPr>
                <w:color w:val="FF0000"/>
                <w:sz w:val="20"/>
                <w:szCs w:val="20"/>
              </w:rPr>
              <w:t>P</w:t>
            </w:r>
            <w:r w:rsidR="00543744" w:rsidRPr="00586900">
              <w:rPr>
                <w:color w:val="FF0000"/>
                <w:sz w:val="20"/>
                <w:szCs w:val="20"/>
              </w:rPr>
              <w:t>opište Váš projekt</w:t>
            </w:r>
            <w:r w:rsidR="00950916">
              <w:rPr>
                <w:color w:val="FF0000"/>
                <w:sz w:val="20"/>
                <w:szCs w:val="20"/>
              </w:rPr>
              <w:t>,</w:t>
            </w:r>
            <w:r w:rsidR="00543744" w:rsidRPr="00586900">
              <w:rPr>
                <w:color w:val="FF0000"/>
                <w:sz w:val="20"/>
                <w:szCs w:val="20"/>
              </w:rPr>
              <w:t xml:space="preserve"> podporované aktivity</w:t>
            </w:r>
            <w:r w:rsidR="00950916">
              <w:rPr>
                <w:color w:val="FF0000"/>
                <w:sz w:val="20"/>
                <w:szCs w:val="20"/>
              </w:rPr>
              <w:t xml:space="preserve"> projektu a jeho cíle</w:t>
            </w:r>
            <w:r w:rsidR="00543744">
              <w:rPr>
                <w:color w:val="FF0000"/>
                <w:sz w:val="20"/>
                <w:szCs w:val="20"/>
              </w:rPr>
              <w:t>. Aktivity musí být v souladu s výzvou</w:t>
            </w:r>
            <w:r w:rsidR="00543744" w:rsidRPr="00586900">
              <w:rPr>
                <w:color w:val="FF0000"/>
                <w:sz w:val="20"/>
                <w:szCs w:val="20"/>
              </w:rPr>
              <w:t xml:space="preserve"> </w:t>
            </w:r>
            <w:r w:rsidR="00543744" w:rsidRPr="00543744">
              <w:rPr>
                <w:color w:val="FF0000"/>
                <w:sz w:val="20"/>
                <w:szCs w:val="20"/>
              </w:rPr>
              <w:t>Technologie pro MAS (CLLD) – Výzva I</w:t>
            </w:r>
            <w:r w:rsidR="00A30C70">
              <w:rPr>
                <w:color w:val="FF0000"/>
                <w:sz w:val="20"/>
                <w:szCs w:val="20"/>
              </w:rPr>
              <w:t>I</w:t>
            </w:r>
            <w:r w:rsidR="00543744" w:rsidRPr="00586900">
              <w:rPr>
                <w:color w:val="FF0000"/>
                <w:sz w:val="20"/>
                <w:szCs w:val="20"/>
              </w:rPr>
              <w:t xml:space="preserve"> a specifickými pravidly této výzvy. </w:t>
            </w:r>
          </w:p>
          <w:p w:rsidR="004E75AD" w:rsidRPr="00586900" w:rsidRDefault="004E75AD" w:rsidP="00C703E6">
            <w:pPr>
              <w:rPr>
                <w:sz w:val="20"/>
                <w:szCs w:val="20"/>
              </w:rPr>
            </w:pPr>
          </w:p>
          <w:p w:rsidR="004E75AD" w:rsidRDefault="004E75AD" w:rsidP="00C703E6">
            <w:pPr>
              <w:rPr>
                <w:sz w:val="20"/>
                <w:szCs w:val="20"/>
              </w:rPr>
            </w:pPr>
          </w:p>
          <w:p w:rsidR="004E75AD" w:rsidRDefault="004E75AD" w:rsidP="00C703E6">
            <w:pPr>
              <w:rPr>
                <w:sz w:val="20"/>
                <w:szCs w:val="20"/>
              </w:rPr>
            </w:pPr>
          </w:p>
          <w:p w:rsidR="00493240" w:rsidRDefault="00493240" w:rsidP="00C703E6">
            <w:pPr>
              <w:rPr>
                <w:sz w:val="20"/>
                <w:szCs w:val="20"/>
              </w:rPr>
            </w:pPr>
          </w:p>
          <w:p w:rsidR="00493240" w:rsidRDefault="00493240" w:rsidP="00C703E6">
            <w:pPr>
              <w:rPr>
                <w:sz w:val="20"/>
                <w:szCs w:val="20"/>
              </w:rPr>
            </w:pPr>
          </w:p>
          <w:p w:rsidR="00493240" w:rsidRDefault="00493240" w:rsidP="00C703E6">
            <w:pPr>
              <w:rPr>
                <w:sz w:val="20"/>
                <w:szCs w:val="20"/>
              </w:rPr>
            </w:pPr>
          </w:p>
          <w:p w:rsidR="00493240" w:rsidRDefault="00493240" w:rsidP="00C703E6">
            <w:pPr>
              <w:rPr>
                <w:sz w:val="20"/>
                <w:szCs w:val="20"/>
              </w:rPr>
            </w:pPr>
          </w:p>
          <w:p w:rsidR="00493240" w:rsidRDefault="00493240" w:rsidP="00C703E6">
            <w:pPr>
              <w:rPr>
                <w:sz w:val="20"/>
                <w:szCs w:val="20"/>
              </w:rPr>
            </w:pPr>
          </w:p>
          <w:p w:rsidR="00493240" w:rsidRDefault="00493240" w:rsidP="00C703E6">
            <w:pPr>
              <w:rPr>
                <w:sz w:val="20"/>
                <w:szCs w:val="20"/>
              </w:rPr>
            </w:pPr>
          </w:p>
          <w:p w:rsidR="00726C24" w:rsidRDefault="00726C24" w:rsidP="00C703E6">
            <w:pPr>
              <w:rPr>
                <w:sz w:val="20"/>
                <w:szCs w:val="20"/>
              </w:rPr>
            </w:pPr>
            <w:bookmarkStart w:id="0" w:name="_GoBack"/>
            <w:bookmarkEnd w:id="0"/>
          </w:p>
          <w:p w:rsidR="00726C24" w:rsidRDefault="00726C24" w:rsidP="00C703E6">
            <w:pPr>
              <w:rPr>
                <w:sz w:val="20"/>
                <w:szCs w:val="20"/>
              </w:rPr>
            </w:pPr>
          </w:p>
          <w:p w:rsidR="00493240" w:rsidRPr="00586900" w:rsidRDefault="00493240" w:rsidP="00C703E6">
            <w:pPr>
              <w:rPr>
                <w:sz w:val="20"/>
                <w:szCs w:val="20"/>
              </w:rPr>
            </w:pPr>
          </w:p>
          <w:p w:rsidR="004E75AD" w:rsidRPr="00586900" w:rsidRDefault="004E75AD" w:rsidP="00C703E6">
            <w:pPr>
              <w:rPr>
                <w:b/>
                <w:sz w:val="20"/>
                <w:szCs w:val="20"/>
              </w:rPr>
            </w:pPr>
          </w:p>
        </w:tc>
      </w:tr>
      <w:tr w:rsidR="004E75AD" w:rsidRPr="00586900" w:rsidTr="00C703E6">
        <w:tc>
          <w:tcPr>
            <w:tcW w:w="9042" w:type="dxa"/>
            <w:gridSpan w:val="2"/>
            <w:tcBorders>
              <w:left w:val="single" w:sz="12" w:space="0" w:color="auto"/>
              <w:right w:val="single" w:sz="12" w:space="0" w:color="auto"/>
            </w:tcBorders>
          </w:tcPr>
          <w:p w:rsidR="004E75AD" w:rsidRPr="00586900" w:rsidRDefault="007A53DD" w:rsidP="00C703E6">
            <w:pPr>
              <w:rPr>
                <w:b/>
              </w:rPr>
            </w:pPr>
            <w:r w:rsidRPr="007A53DD">
              <w:rPr>
                <w:b/>
              </w:rPr>
              <w:t xml:space="preserve">Popis </w:t>
            </w:r>
            <w:r w:rsidR="00057F9C">
              <w:rPr>
                <w:b/>
              </w:rPr>
              <w:t>systémové integrace technologií</w:t>
            </w:r>
          </w:p>
        </w:tc>
      </w:tr>
      <w:tr w:rsidR="004E75AD" w:rsidRPr="00586900" w:rsidTr="00F450CD">
        <w:trPr>
          <w:trHeight w:val="3250"/>
        </w:trPr>
        <w:tc>
          <w:tcPr>
            <w:tcW w:w="9042" w:type="dxa"/>
            <w:gridSpan w:val="2"/>
            <w:tcBorders>
              <w:left w:val="single" w:sz="12" w:space="0" w:color="auto"/>
              <w:right w:val="single" w:sz="12" w:space="0" w:color="auto"/>
            </w:tcBorders>
          </w:tcPr>
          <w:p w:rsidR="00FC3B60" w:rsidRPr="00FC3B60" w:rsidRDefault="00FC3B60" w:rsidP="00946A94">
            <w:pPr>
              <w:jc w:val="both"/>
              <w:rPr>
                <w:color w:val="FF0000"/>
                <w:sz w:val="20"/>
                <w:szCs w:val="20"/>
              </w:rPr>
            </w:pPr>
            <w:r w:rsidRPr="00FC3B60">
              <w:rPr>
                <w:color w:val="FF0000"/>
                <w:sz w:val="20"/>
                <w:szCs w:val="20"/>
              </w:rPr>
              <w:t xml:space="preserve">Žadatel ke každé technologii nebo souboru technologií popíše, jakým způsobem dosáhne datové integrace, </w:t>
            </w:r>
            <w:r w:rsidR="00946A94">
              <w:rPr>
                <w:color w:val="FF0000"/>
                <w:sz w:val="20"/>
                <w:szCs w:val="20"/>
              </w:rPr>
              <w:br/>
            </w:r>
            <w:r w:rsidRPr="00FC3B60">
              <w:rPr>
                <w:color w:val="FF0000"/>
                <w:sz w:val="20"/>
                <w:szCs w:val="20"/>
              </w:rPr>
              <w:t xml:space="preserve">a zda se jedná o integraci mezi pořizovanými a stávajícími technologiemi nebo pouze mezi pořizovanými. </w:t>
            </w:r>
            <w:r w:rsidRPr="00640B36">
              <w:rPr>
                <w:b/>
                <w:color w:val="FF0000"/>
                <w:sz w:val="20"/>
                <w:szCs w:val="20"/>
              </w:rPr>
              <w:t>Žadatel dále uvede odkaz na pasáž indikativní cenové nabídky zvolené pro realizaci projektu, která poskytuje jednoznačnou oporu pro konstatování datové integrace.</w:t>
            </w:r>
          </w:p>
          <w:p w:rsidR="00FC3B60" w:rsidRPr="00FC3B60" w:rsidRDefault="00FC3B60" w:rsidP="00946A94">
            <w:pPr>
              <w:jc w:val="both"/>
              <w:rPr>
                <w:color w:val="FF0000"/>
                <w:sz w:val="20"/>
                <w:szCs w:val="20"/>
              </w:rPr>
            </w:pPr>
            <w:r w:rsidRPr="00FC3B60">
              <w:rPr>
                <w:color w:val="FF0000"/>
                <w:sz w:val="20"/>
                <w:szCs w:val="20"/>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rsidR="00FC3B60" w:rsidRPr="00FC3B60" w:rsidRDefault="00FC3B60" w:rsidP="00946A94">
            <w:pPr>
              <w:jc w:val="both"/>
              <w:rPr>
                <w:color w:val="FF0000"/>
                <w:sz w:val="20"/>
                <w:szCs w:val="20"/>
              </w:rPr>
            </w:pPr>
            <w:r w:rsidRPr="00FC3B60">
              <w:rPr>
                <w:color w:val="FF0000"/>
                <w:sz w:val="20"/>
                <w:szCs w:val="20"/>
              </w:rPr>
              <w:t>Podmínka integrace technologií nebude splněna, pokud bude za vnitropodnikový systém vydáván řídicí systém jedné konkrétní technologie.</w:t>
            </w:r>
          </w:p>
          <w:p w:rsidR="004E75AD" w:rsidRPr="007A53DD" w:rsidRDefault="00FC3B60" w:rsidP="00946A94">
            <w:pPr>
              <w:jc w:val="both"/>
              <w:rPr>
                <w:color w:val="FF0000"/>
                <w:sz w:val="20"/>
                <w:szCs w:val="20"/>
              </w:rPr>
            </w:pPr>
            <w:r w:rsidRPr="00FC3B60">
              <w:rPr>
                <w:color w:val="FF0000"/>
                <w:sz w:val="20"/>
                <w:szCs w:val="20"/>
              </w:rPr>
              <w:t>Podmínkou pro pořízení technologií a vybavení v rámci projektu je jejich propojení se stávajícím nebo nově pořizovaným informačním systémem a jeho dalšími implementovanými moduly integrujícími alespoň 2 různé oblasti – finance, sklad, údržba/servis, výroba, obchod, vztahy se zákazníky, personalistika atd.</w:t>
            </w:r>
          </w:p>
          <w:p w:rsidR="004E75AD" w:rsidRPr="00586900" w:rsidRDefault="004E75AD" w:rsidP="00C703E6">
            <w:pPr>
              <w:rPr>
                <w:b/>
                <w:sz w:val="20"/>
                <w:szCs w:val="20"/>
              </w:rPr>
            </w:pPr>
          </w:p>
          <w:p w:rsidR="004E75AD" w:rsidRPr="00586900" w:rsidRDefault="004E75AD" w:rsidP="00C703E6">
            <w:pPr>
              <w:rPr>
                <w:b/>
                <w:sz w:val="20"/>
                <w:szCs w:val="20"/>
              </w:rPr>
            </w:pPr>
          </w:p>
        </w:tc>
      </w:tr>
      <w:tr w:rsidR="004E75AD" w:rsidRPr="00586900" w:rsidTr="00C703E6">
        <w:tc>
          <w:tcPr>
            <w:tcW w:w="9042" w:type="dxa"/>
            <w:gridSpan w:val="2"/>
            <w:tcBorders>
              <w:left w:val="single" w:sz="12" w:space="0" w:color="auto"/>
              <w:right w:val="single" w:sz="12" w:space="0" w:color="auto"/>
            </w:tcBorders>
          </w:tcPr>
          <w:p w:rsidR="004E75AD" w:rsidRPr="00586900" w:rsidRDefault="00057F9C" w:rsidP="00C703E6">
            <w:pPr>
              <w:rPr>
                <w:b/>
              </w:rPr>
            </w:pPr>
            <w:r>
              <w:rPr>
                <w:b/>
              </w:rPr>
              <w:t>Popis dosažení přínosu projektu</w:t>
            </w:r>
          </w:p>
        </w:tc>
      </w:tr>
      <w:tr w:rsidR="004E75AD" w:rsidRPr="00586900" w:rsidTr="00F450CD">
        <w:trPr>
          <w:trHeight w:val="4918"/>
        </w:trPr>
        <w:tc>
          <w:tcPr>
            <w:tcW w:w="9042" w:type="dxa"/>
            <w:gridSpan w:val="2"/>
            <w:tcBorders>
              <w:left w:val="single" w:sz="12" w:space="0" w:color="auto"/>
              <w:right w:val="single" w:sz="12" w:space="0" w:color="auto"/>
            </w:tcBorders>
          </w:tcPr>
          <w:p w:rsidR="00FC3B60" w:rsidRPr="00FC3B60" w:rsidRDefault="00FC3B60" w:rsidP="00FC3B60">
            <w:pPr>
              <w:jc w:val="both"/>
              <w:rPr>
                <w:color w:val="FF0000"/>
                <w:sz w:val="20"/>
                <w:szCs w:val="20"/>
              </w:rPr>
            </w:pPr>
            <w:r w:rsidRPr="00FC3B60">
              <w:rPr>
                <w:color w:val="FF0000"/>
                <w:sz w:val="20"/>
                <w:szCs w:val="20"/>
              </w:rPr>
              <w:t xml:space="preserve">Žadatel popíše, jakým způsobem a pomocí jakých konkrétních v rámci projektu pořizovaných technologií nebo služeb dojde k naplnění přínosu projektu ve smyslu alespoň jedné z podporovaných aktivit – tj. buď </w:t>
            </w:r>
          </w:p>
          <w:p w:rsidR="00FC3B60" w:rsidRPr="00FC3B60" w:rsidRDefault="00FC3B60" w:rsidP="00FC3B60">
            <w:pPr>
              <w:jc w:val="both"/>
              <w:rPr>
                <w:color w:val="FF0000"/>
                <w:sz w:val="20"/>
                <w:szCs w:val="20"/>
              </w:rPr>
            </w:pPr>
            <w:r w:rsidRPr="00FC3B60">
              <w:rPr>
                <w:color w:val="FF0000"/>
                <w:sz w:val="20"/>
                <w:szCs w:val="20"/>
              </w:rPr>
              <w:t>a)</w:t>
            </w:r>
            <w:r w:rsidRPr="00FC3B60">
              <w:rPr>
                <w:color w:val="FF0000"/>
                <w:sz w:val="20"/>
                <w:szCs w:val="20"/>
              </w:rPr>
              <w:tab/>
              <w:t>automatizace</w:t>
            </w:r>
          </w:p>
          <w:p w:rsidR="00FC3B60" w:rsidRPr="00FC3B60" w:rsidRDefault="00FC3B60" w:rsidP="00FC3B60">
            <w:pPr>
              <w:jc w:val="both"/>
              <w:rPr>
                <w:color w:val="FF0000"/>
                <w:sz w:val="20"/>
                <w:szCs w:val="20"/>
              </w:rPr>
            </w:pPr>
            <w:r w:rsidRPr="00FC3B60">
              <w:rPr>
                <w:color w:val="FF0000"/>
                <w:sz w:val="20"/>
                <w:szCs w:val="20"/>
              </w:rPr>
              <w:t>b)</w:t>
            </w:r>
            <w:r w:rsidRPr="00FC3B60">
              <w:rPr>
                <w:color w:val="FF0000"/>
                <w:sz w:val="20"/>
                <w:szCs w:val="20"/>
              </w:rPr>
              <w:tab/>
              <w:t>digitalizace</w:t>
            </w:r>
          </w:p>
          <w:p w:rsidR="00FC3B60" w:rsidRPr="00FC3B60" w:rsidRDefault="00FC3B60" w:rsidP="00FC3B60">
            <w:pPr>
              <w:jc w:val="both"/>
              <w:rPr>
                <w:color w:val="FF0000"/>
                <w:sz w:val="20"/>
                <w:szCs w:val="20"/>
              </w:rPr>
            </w:pPr>
            <w:r w:rsidRPr="00FC3B60">
              <w:rPr>
                <w:color w:val="FF0000"/>
                <w:sz w:val="20"/>
                <w:szCs w:val="20"/>
              </w:rPr>
              <w:t>c)</w:t>
            </w:r>
            <w:r w:rsidRPr="00FC3B60">
              <w:rPr>
                <w:color w:val="FF0000"/>
                <w:sz w:val="20"/>
                <w:szCs w:val="20"/>
              </w:rPr>
              <w:tab/>
              <w:t>robotizace = manipulátory a skladování</w:t>
            </w:r>
          </w:p>
          <w:p w:rsidR="00FC3B60" w:rsidRPr="00FC3B60" w:rsidRDefault="00FC3B60" w:rsidP="00FC3B60">
            <w:pPr>
              <w:jc w:val="both"/>
              <w:rPr>
                <w:color w:val="FF0000"/>
                <w:sz w:val="20"/>
                <w:szCs w:val="20"/>
              </w:rPr>
            </w:pPr>
            <w:r w:rsidRPr="00FC3B60">
              <w:rPr>
                <w:color w:val="FF0000"/>
                <w:sz w:val="20"/>
                <w:szCs w:val="20"/>
              </w:rPr>
              <w:t>d)</w:t>
            </w:r>
            <w:r w:rsidRPr="00FC3B60">
              <w:rPr>
                <w:color w:val="FF0000"/>
                <w:sz w:val="20"/>
                <w:szCs w:val="20"/>
              </w:rPr>
              <w:tab/>
              <w:t xml:space="preserve">webu, </w:t>
            </w:r>
            <w:proofErr w:type="spellStart"/>
            <w:r w:rsidRPr="00FC3B60">
              <w:rPr>
                <w:color w:val="FF0000"/>
                <w:sz w:val="20"/>
                <w:szCs w:val="20"/>
              </w:rPr>
              <w:t>cloudu</w:t>
            </w:r>
            <w:proofErr w:type="spellEnd"/>
            <w:r w:rsidRPr="00FC3B60">
              <w:rPr>
                <w:color w:val="FF0000"/>
                <w:sz w:val="20"/>
                <w:szCs w:val="20"/>
              </w:rPr>
              <w:t>,</w:t>
            </w:r>
          </w:p>
          <w:p w:rsidR="00FC3B60" w:rsidRPr="00FC3B60" w:rsidRDefault="00FC3B60" w:rsidP="00FC3B60">
            <w:pPr>
              <w:jc w:val="both"/>
              <w:rPr>
                <w:color w:val="FF0000"/>
                <w:sz w:val="20"/>
                <w:szCs w:val="20"/>
              </w:rPr>
            </w:pPr>
            <w:r w:rsidRPr="00FC3B60">
              <w:rPr>
                <w:color w:val="FF0000"/>
                <w:sz w:val="20"/>
                <w:szCs w:val="20"/>
              </w:rPr>
              <w:t>e)</w:t>
            </w:r>
            <w:r w:rsidRPr="00FC3B60">
              <w:rPr>
                <w:color w:val="FF0000"/>
                <w:sz w:val="20"/>
                <w:szCs w:val="20"/>
              </w:rPr>
              <w:tab/>
              <w:t>komunikační a identifikační infrastruktury, kybernetické bezpečnosti anebo</w:t>
            </w:r>
          </w:p>
          <w:p w:rsidR="00FC3B60" w:rsidRPr="00FC3B60" w:rsidRDefault="00FC3B60" w:rsidP="00FC3B60">
            <w:pPr>
              <w:jc w:val="both"/>
              <w:rPr>
                <w:color w:val="FF0000"/>
                <w:sz w:val="20"/>
                <w:szCs w:val="20"/>
              </w:rPr>
            </w:pPr>
            <w:r w:rsidRPr="00FC3B60">
              <w:rPr>
                <w:color w:val="FF0000"/>
                <w:sz w:val="20"/>
                <w:szCs w:val="20"/>
              </w:rPr>
              <w:t>f)</w:t>
            </w:r>
            <w:r w:rsidRPr="00FC3B60">
              <w:rPr>
                <w:color w:val="FF0000"/>
                <w:sz w:val="20"/>
                <w:szCs w:val="20"/>
              </w:rPr>
              <w:tab/>
              <w:t>vybavením automatizované či modulární prodejny a pořízením výdejních boxů 24/7.</w:t>
            </w:r>
          </w:p>
          <w:p w:rsidR="00FC3B60" w:rsidRPr="00FC3B60" w:rsidRDefault="00FC3B60" w:rsidP="00FC3B60">
            <w:pPr>
              <w:jc w:val="both"/>
              <w:rPr>
                <w:color w:val="FF0000"/>
                <w:sz w:val="20"/>
                <w:szCs w:val="20"/>
              </w:rPr>
            </w:pPr>
            <w:r w:rsidRPr="00FC3B60">
              <w:rPr>
                <w:color w:val="FF0000"/>
                <w:sz w:val="20"/>
                <w:szCs w:val="20"/>
              </w:rPr>
              <w:t>Žadatel specifikuje, do které/kterých z podporovaných aktivit bude projekt zacílen.</w:t>
            </w:r>
          </w:p>
          <w:p w:rsidR="00FC3B60" w:rsidRPr="00FC3B60" w:rsidRDefault="00FC3B60" w:rsidP="00FC3B60">
            <w:pPr>
              <w:jc w:val="both"/>
              <w:rPr>
                <w:color w:val="FF0000"/>
                <w:sz w:val="20"/>
                <w:szCs w:val="20"/>
              </w:rPr>
            </w:pPr>
            <w:r w:rsidRPr="00FC3B60">
              <w:rPr>
                <w:color w:val="FF0000"/>
                <w:sz w:val="20"/>
                <w:szCs w:val="20"/>
              </w:rPr>
              <w:t xml:space="preserve">Poznámka: U aktivity a) Automatizace žadatel ke každé technologii výrobního charakteru popíše, jakým způsobem splňuje požadavek hodnotícího kritéria, tj. že „k zahájení, přerušení nebo zastavení úkonu není třeba zásah obsluhy/operátora na řídicím panelu stroje nebo terminálu.“ Dále v případě aktivity a) žadatel uvede odkaz na pasáž zvolené indikativní cenové nabídky, která poskytuje jednoznačnou oporu pro konstatování dostatečné míry automatizace. Zároveň žadatel specifikuje, jaká bude v rámci realizace projektu provedená investice do posílení digitalizace (alespoň jedna z oblastí aktivity b) Digitalizace). Ke každé položce dlouhodobého nehmotného majetku žadatel uvede, s jakou vnitropodnikovou činností (oblast procesů – finance, sklad, údržba/servis, výroba, obchod, vztahy se zákazníky, personalistika atp.) souvisí, a které technologie jsou jejím prostřednictvím integrovány. </w:t>
            </w:r>
          </w:p>
          <w:p w:rsidR="004E75AD" w:rsidRPr="00586900" w:rsidRDefault="00FC3B60" w:rsidP="00FC3B60">
            <w:pPr>
              <w:rPr>
                <w:b/>
                <w:sz w:val="20"/>
                <w:szCs w:val="20"/>
              </w:rPr>
            </w:pPr>
            <w:r w:rsidRPr="00FC3B60">
              <w:rPr>
                <w:color w:val="FF0000"/>
                <w:sz w:val="20"/>
                <w:szCs w:val="20"/>
              </w:rPr>
              <w:t>Ke každé položce služeb žadatel uvede, jaká je jejich souvislost s podporovanými aktivitami projektu.</w:t>
            </w:r>
          </w:p>
          <w:p w:rsidR="004E75AD" w:rsidRPr="00586900" w:rsidRDefault="004E75AD" w:rsidP="00C703E6">
            <w:pPr>
              <w:rPr>
                <w:b/>
                <w:sz w:val="20"/>
                <w:szCs w:val="20"/>
              </w:rPr>
            </w:pPr>
          </w:p>
        </w:tc>
      </w:tr>
      <w:tr w:rsidR="004E75AD" w:rsidRPr="00586900" w:rsidTr="00C703E6">
        <w:tc>
          <w:tcPr>
            <w:tcW w:w="9042" w:type="dxa"/>
            <w:gridSpan w:val="2"/>
            <w:tcBorders>
              <w:left w:val="single" w:sz="12" w:space="0" w:color="auto"/>
              <w:right w:val="single" w:sz="12" w:space="0" w:color="auto"/>
            </w:tcBorders>
          </w:tcPr>
          <w:p w:rsidR="004E75AD" w:rsidRPr="00586900" w:rsidRDefault="007A53DD" w:rsidP="00C703E6">
            <w:pPr>
              <w:rPr>
                <w:b/>
              </w:rPr>
            </w:pPr>
            <w:r w:rsidRPr="007A53DD">
              <w:rPr>
                <w:b/>
              </w:rPr>
              <w:t>Nap</w:t>
            </w:r>
            <w:r w:rsidR="00577DC0">
              <w:rPr>
                <w:b/>
              </w:rPr>
              <w:t>lnění podmínek výrazného posunu</w:t>
            </w:r>
          </w:p>
        </w:tc>
      </w:tr>
      <w:tr w:rsidR="004E75AD" w:rsidRPr="00586900" w:rsidTr="00F450CD">
        <w:trPr>
          <w:trHeight w:val="3702"/>
        </w:trPr>
        <w:tc>
          <w:tcPr>
            <w:tcW w:w="9042" w:type="dxa"/>
            <w:gridSpan w:val="2"/>
            <w:tcBorders>
              <w:left w:val="single" w:sz="12" w:space="0" w:color="auto"/>
              <w:bottom w:val="single" w:sz="4" w:space="0" w:color="auto"/>
              <w:right w:val="single" w:sz="12" w:space="0" w:color="auto"/>
            </w:tcBorders>
          </w:tcPr>
          <w:p w:rsidR="00FC3B60" w:rsidRPr="00FC3B60" w:rsidRDefault="00FC3B60" w:rsidP="00FC3B60">
            <w:pPr>
              <w:jc w:val="both"/>
              <w:rPr>
                <w:color w:val="FF0000"/>
                <w:sz w:val="20"/>
                <w:szCs w:val="20"/>
              </w:rPr>
            </w:pPr>
            <w:r w:rsidRPr="00FC3B60">
              <w:rPr>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rsidR="00FC3B60" w:rsidRPr="00FC3B60" w:rsidRDefault="00FC3B60" w:rsidP="00FC3B60">
            <w:pPr>
              <w:jc w:val="both"/>
              <w:rPr>
                <w:color w:val="FF0000"/>
                <w:sz w:val="20"/>
                <w:szCs w:val="20"/>
              </w:rPr>
            </w:pPr>
            <w:r w:rsidRPr="00FC3B60">
              <w:rPr>
                <w:color w:val="FF0000"/>
                <w:sz w:val="20"/>
                <w:szCs w:val="20"/>
              </w:rPr>
              <w:t>Poznámka: Podmínky výrazného posunu:</w:t>
            </w:r>
          </w:p>
          <w:p w:rsidR="00FC3B60" w:rsidRPr="00FC3B60" w:rsidRDefault="00FC3B60" w:rsidP="00FC3B60">
            <w:pPr>
              <w:jc w:val="both"/>
              <w:rPr>
                <w:color w:val="FF0000"/>
                <w:sz w:val="20"/>
                <w:szCs w:val="20"/>
              </w:rPr>
            </w:pPr>
            <w:r w:rsidRPr="00FC3B60">
              <w:rPr>
                <w:color w:val="FF0000"/>
                <w:sz w:val="20"/>
                <w:szCs w:val="20"/>
              </w:rPr>
              <w:t>•</w:t>
            </w:r>
            <w:r w:rsidRPr="00FC3B60">
              <w:rPr>
                <w:color w:val="FF0000"/>
                <w:sz w:val="20"/>
                <w:szCs w:val="20"/>
              </w:rPr>
              <w:tab/>
              <w:t xml:space="preserve">pořizované technologie / služby musí pro společnost přinášet nové funkcionality, nesmí se jednat </w:t>
            </w:r>
            <w:r w:rsidR="00946A94">
              <w:rPr>
                <w:color w:val="FF0000"/>
                <w:sz w:val="20"/>
                <w:szCs w:val="20"/>
              </w:rPr>
              <w:br/>
            </w:r>
            <w:r w:rsidRPr="00FC3B60">
              <w:rPr>
                <w:color w:val="FF0000"/>
                <w:sz w:val="20"/>
                <w:szCs w:val="20"/>
              </w:rPr>
              <w:t>o pouhou technologickou obměnu,</w:t>
            </w:r>
          </w:p>
          <w:p w:rsidR="00FC3B60" w:rsidRPr="00FC3B60" w:rsidRDefault="00FC3B60" w:rsidP="00FC3B60">
            <w:pPr>
              <w:jc w:val="both"/>
              <w:rPr>
                <w:color w:val="FF0000"/>
                <w:sz w:val="20"/>
                <w:szCs w:val="20"/>
              </w:rPr>
            </w:pPr>
            <w:r w:rsidRPr="00FC3B60">
              <w:rPr>
                <w:color w:val="FF0000"/>
                <w:sz w:val="20"/>
                <w:szCs w:val="20"/>
              </w:rPr>
              <w:t>•</w:t>
            </w:r>
            <w:r w:rsidRPr="00FC3B60">
              <w:rPr>
                <w:color w:val="FF0000"/>
                <w:sz w:val="20"/>
                <w:szCs w:val="20"/>
              </w:rPr>
              <w:tab/>
              <w:t>pořizované technologie / služby musí být v rámci realizace projektu propojeny s vnitropodnikovým systémem či jeho externí obdobou a umožňovat datovou komunikaci,</w:t>
            </w:r>
          </w:p>
          <w:p w:rsidR="00FC3B60" w:rsidRPr="00FC3B60" w:rsidRDefault="00FC3B60" w:rsidP="00FC3B60">
            <w:pPr>
              <w:jc w:val="both"/>
              <w:rPr>
                <w:color w:val="FF0000"/>
                <w:sz w:val="20"/>
                <w:szCs w:val="20"/>
              </w:rPr>
            </w:pPr>
            <w:r w:rsidRPr="00FC3B60">
              <w:rPr>
                <w:color w:val="FF0000"/>
                <w:sz w:val="20"/>
                <w:szCs w:val="20"/>
              </w:rPr>
              <w:t>•</w:t>
            </w:r>
            <w:r w:rsidRPr="00FC3B60">
              <w:rPr>
                <w:color w:val="FF0000"/>
                <w:sz w:val="20"/>
                <w:szCs w:val="20"/>
              </w:rPr>
              <w:tab/>
              <w:t>není možné podpořit pouhé prodloužení využívání stávajícího řešení/licenčního sjednání o další období,</w:t>
            </w:r>
          </w:p>
          <w:p w:rsidR="00FC3B60" w:rsidRPr="00FC3B60" w:rsidRDefault="00FC3B60" w:rsidP="00FC3B60">
            <w:pPr>
              <w:jc w:val="both"/>
              <w:rPr>
                <w:color w:val="FF0000"/>
                <w:sz w:val="20"/>
                <w:szCs w:val="20"/>
              </w:rPr>
            </w:pPr>
            <w:r w:rsidRPr="00FC3B60">
              <w:rPr>
                <w:color w:val="FF0000"/>
                <w:sz w:val="20"/>
                <w:szCs w:val="20"/>
              </w:rPr>
              <w:t>•</w:t>
            </w:r>
            <w:r w:rsidRPr="00FC3B60">
              <w:rPr>
                <w:color w:val="FF0000"/>
                <w:sz w:val="20"/>
                <w:szCs w:val="20"/>
              </w:rPr>
              <w:tab/>
              <w:t xml:space="preserve">lze uskutečnit i čistě jen na bázi </w:t>
            </w:r>
            <w:proofErr w:type="spellStart"/>
            <w:r w:rsidRPr="00FC3B60">
              <w:rPr>
                <w:color w:val="FF0000"/>
                <w:sz w:val="20"/>
                <w:szCs w:val="20"/>
              </w:rPr>
              <w:t>cloudového</w:t>
            </w:r>
            <w:proofErr w:type="spellEnd"/>
            <w:r w:rsidRPr="00FC3B60">
              <w:rPr>
                <w:color w:val="FF0000"/>
                <w:sz w:val="20"/>
                <w:szCs w:val="20"/>
              </w:rPr>
              <w:t xml:space="preserve"> řešení nebo prostřednictvím licenčního sjednání, pakliže budou tato řešení čerpat data z technologie/í nebo systému/ů implementovaných v provozovně označené jako místo realizace, </w:t>
            </w:r>
          </w:p>
          <w:p w:rsidR="004E75AD" w:rsidRPr="00586900" w:rsidRDefault="00FC3B60" w:rsidP="00FC3B60">
            <w:pPr>
              <w:jc w:val="both"/>
              <w:rPr>
                <w:color w:val="FF0000"/>
                <w:sz w:val="20"/>
                <w:szCs w:val="20"/>
              </w:rPr>
            </w:pPr>
            <w:r w:rsidRPr="00FC3B60">
              <w:rPr>
                <w:color w:val="FF0000"/>
                <w:sz w:val="20"/>
                <w:szCs w:val="20"/>
              </w:rPr>
              <w:t>•</w:t>
            </w:r>
            <w:r w:rsidRPr="00FC3B60">
              <w:rPr>
                <w:color w:val="FF0000"/>
                <w:sz w:val="20"/>
                <w:szCs w:val="20"/>
              </w:rPr>
              <w:tab/>
              <w:t>není možné pořizovat licence na již využívané produkty/verze.</w:t>
            </w:r>
          </w:p>
        </w:tc>
      </w:tr>
      <w:tr w:rsidR="003A5AF4" w:rsidRPr="00586900" w:rsidTr="008849E9">
        <w:trPr>
          <w:trHeight w:val="528"/>
        </w:trPr>
        <w:tc>
          <w:tcPr>
            <w:tcW w:w="3671" w:type="dxa"/>
            <w:tcBorders>
              <w:left w:val="single" w:sz="12" w:space="0" w:color="auto"/>
              <w:right w:val="single" w:sz="4" w:space="0" w:color="auto"/>
            </w:tcBorders>
          </w:tcPr>
          <w:p w:rsidR="003A5AF4" w:rsidRPr="00586900" w:rsidRDefault="003A5AF4" w:rsidP="00543744">
            <w:pPr>
              <w:rPr>
                <w:color w:val="FF0000"/>
                <w:sz w:val="20"/>
                <w:szCs w:val="20"/>
              </w:rPr>
            </w:pPr>
            <w:r w:rsidRPr="00586900">
              <w:rPr>
                <w:b/>
              </w:rPr>
              <w:t>Místo realizace projektu:</w:t>
            </w:r>
          </w:p>
        </w:tc>
        <w:tc>
          <w:tcPr>
            <w:tcW w:w="5371" w:type="dxa"/>
            <w:tcBorders>
              <w:left w:val="single" w:sz="4" w:space="0" w:color="auto"/>
              <w:right w:val="single" w:sz="12" w:space="0" w:color="auto"/>
            </w:tcBorders>
          </w:tcPr>
          <w:p w:rsidR="003A5AF4" w:rsidRPr="00586900" w:rsidRDefault="003A5AF4" w:rsidP="003A5AF4">
            <w:pPr>
              <w:rPr>
                <w:color w:val="FF0000"/>
                <w:sz w:val="20"/>
                <w:szCs w:val="20"/>
              </w:rPr>
            </w:pPr>
            <w:r w:rsidRPr="00586900">
              <w:rPr>
                <w:color w:val="FF0000"/>
                <w:sz w:val="20"/>
                <w:szCs w:val="20"/>
              </w:rPr>
              <w:t>Uveďte místo realizace projektu (adresa, identifikace pozemků apod.)</w:t>
            </w:r>
          </w:p>
        </w:tc>
      </w:tr>
      <w:tr w:rsidR="00577DC0" w:rsidRPr="00586900" w:rsidTr="00361D5A">
        <w:tc>
          <w:tcPr>
            <w:tcW w:w="3671" w:type="dxa"/>
            <w:tcBorders>
              <w:left w:val="single" w:sz="12" w:space="0" w:color="auto"/>
              <w:right w:val="single" w:sz="4" w:space="0" w:color="auto"/>
            </w:tcBorders>
            <w:shd w:val="clear" w:color="auto" w:fill="auto"/>
          </w:tcPr>
          <w:p w:rsidR="00577DC0" w:rsidRPr="0003028E" w:rsidRDefault="00577DC0" w:rsidP="003A5AF4">
            <w:pPr>
              <w:rPr>
                <w:color w:val="FF0000"/>
                <w:sz w:val="20"/>
                <w:szCs w:val="20"/>
              </w:rPr>
            </w:pPr>
            <w:r w:rsidRPr="00577DC0">
              <w:rPr>
                <w:b/>
              </w:rPr>
              <w:t>Počet obyvatel ob</w:t>
            </w:r>
            <w:r w:rsidR="003A5AF4">
              <w:rPr>
                <w:b/>
              </w:rPr>
              <w:t>ce, kde jej projekt realizován:</w:t>
            </w:r>
          </w:p>
        </w:tc>
        <w:tc>
          <w:tcPr>
            <w:tcW w:w="5371" w:type="dxa"/>
            <w:tcBorders>
              <w:left w:val="single" w:sz="4" w:space="0" w:color="auto"/>
              <w:right w:val="single" w:sz="12" w:space="0" w:color="auto"/>
            </w:tcBorders>
            <w:shd w:val="clear" w:color="auto" w:fill="auto"/>
          </w:tcPr>
          <w:p w:rsidR="00577DC0" w:rsidRPr="0003028E" w:rsidRDefault="00577DC0" w:rsidP="00577DC0">
            <w:pPr>
              <w:rPr>
                <w:color w:val="FF0000"/>
                <w:sz w:val="20"/>
                <w:szCs w:val="20"/>
              </w:rPr>
            </w:pPr>
            <w:r w:rsidRPr="00BB304C">
              <w:rPr>
                <w:color w:val="FF0000"/>
                <w:sz w:val="20"/>
                <w:szCs w:val="20"/>
              </w:rPr>
              <w:t>Uveďte počet obyvatel</w:t>
            </w:r>
            <w:r w:rsidR="003A5AF4" w:rsidRPr="00BB304C">
              <w:rPr>
                <w:color w:val="FF0000"/>
                <w:sz w:val="20"/>
                <w:szCs w:val="20"/>
              </w:rPr>
              <w:t xml:space="preserve"> k </w:t>
            </w:r>
            <w:r w:rsidR="00AD4CD7">
              <w:rPr>
                <w:color w:val="FF0000"/>
                <w:sz w:val="20"/>
                <w:szCs w:val="20"/>
              </w:rPr>
              <w:t>1</w:t>
            </w:r>
            <w:r w:rsidR="003A5AF4" w:rsidRPr="00BB304C">
              <w:rPr>
                <w:color w:val="FF0000"/>
                <w:sz w:val="20"/>
                <w:szCs w:val="20"/>
              </w:rPr>
              <w:t>. 1. 202</w:t>
            </w:r>
            <w:r w:rsidR="00950916">
              <w:rPr>
                <w:color w:val="FF0000"/>
                <w:sz w:val="20"/>
                <w:szCs w:val="20"/>
              </w:rPr>
              <w:t>6</w:t>
            </w:r>
          </w:p>
          <w:p w:rsidR="00577DC0" w:rsidRPr="0003028E" w:rsidRDefault="00577DC0" w:rsidP="00543744">
            <w:pPr>
              <w:rPr>
                <w:color w:val="FF0000"/>
                <w:sz w:val="20"/>
                <w:szCs w:val="20"/>
              </w:rPr>
            </w:pPr>
          </w:p>
        </w:tc>
      </w:tr>
      <w:tr w:rsidR="00950916" w:rsidRPr="00586900" w:rsidTr="00C703E6">
        <w:tc>
          <w:tcPr>
            <w:tcW w:w="9042" w:type="dxa"/>
            <w:gridSpan w:val="2"/>
            <w:tcBorders>
              <w:left w:val="single" w:sz="12" w:space="0" w:color="auto"/>
              <w:right w:val="single" w:sz="12" w:space="0" w:color="auto"/>
            </w:tcBorders>
          </w:tcPr>
          <w:p w:rsidR="00950916" w:rsidRPr="00D54EFF" w:rsidRDefault="00950916" w:rsidP="00C703E6">
            <w:pPr>
              <w:rPr>
                <w:b/>
              </w:rPr>
            </w:pPr>
            <w:r w:rsidRPr="00D54EFF">
              <w:rPr>
                <w:b/>
              </w:rPr>
              <w:t>Místní význam projektu:</w:t>
            </w:r>
          </w:p>
        </w:tc>
      </w:tr>
      <w:tr w:rsidR="00950916" w:rsidRPr="00586900" w:rsidTr="001D1479">
        <w:trPr>
          <w:trHeight w:val="1199"/>
        </w:trPr>
        <w:tc>
          <w:tcPr>
            <w:tcW w:w="9042" w:type="dxa"/>
            <w:gridSpan w:val="2"/>
            <w:tcBorders>
              <w:left w:val="single" w:sz="12" w:space="0" w:color="auto"/>
              <w:right w:val="single" w:sz="12" w:space="0" w:color="auto"/>
            </w:tcBorders>
          </w:tcPr>
          <w:p w:rsidR="00950916" w:rsidRPr="00D54EFF" w:rsidRDefault="00950916" w:rsidP="00946A94">
            <w:pPr>
              <w:jc w:val="both"/>
              <w:rPr>
                <w:color w:val="FF0000"/>
                <w:sz w:val="20"/>
                <w:szCs w:val="20"/>
              </w:rPr>
            </w:pPr>
            <w:r w:rsidRPr="00D54EFF">
              <w:rPr>
                <w:color w:val="FF0000"/>
                <w:sz w:val="20"/>
                <w:szCs w:val="20"/>
              </w:rPr>
              <w:t>Popište místní význam projektu, tedy je projekt zaměřen primárně na služby pro obyvatele na území MAS, nebo specificky obyvatele obce, ve které je sídlo/provozovna. Nebo zda je projekt zaměřen na produkty primárně prodávané na území MAS.</w:t>
            </w:r>
          </w:p>
          <w:p w:rsidR="00950916" w:rsidRPr="00D54EFF" w:rsidRDefault="00950916" w:rsidP="00946A94">
            <w:pPr>
              <w:jc w:val="both"/>
              <w:rPr>
                <w:b/>
              </w:rPr>
            </w:pPr>
          </w:p>
        </w:tc>
      </w:tr>
      <w:tr w:rsidR="009D73AE" w:rsidRPr="00586900" w:rsidTr="00C703E6">
        <w:tc>
          <w:tcPr>
            <w:tcW w:w="9042" w:type="dxa"/>
            <w:gridSpan w:val="2"/>
            <w:tcBorders>
              <w:left w:val="single" w:sz="12" w:space="0" w:color="auto"/>
              <w:right w:val="single" w:sz="12" w:space="0" w:color="auto"/>
            </w:tcBorders>
          </w:tcPr>
          <w:p w:rsidR="009D73AE" w:rsidRPr="00586900" w:rsidRDefault="00577DC0" w:rsidP="00C703E6">
            <w:pPr>
              <w:rPr>
                <w:b/>
              </w:rPr>
            </w:pPr>
            <w:r>
              <w:rPr>
                <w:b/>
              </w:rPr>
              <w:t>Připravenost projektu</w:t>
            </w:r>
          </w:p>
        </w:tc>
      </w:tr>
      <w:tr w:rsidR="009D73AE" w:rsidRPr="00586900" w:rsidTr="001D1479">
        <w:trPr>
          <w:trHeight w:val="1642"/>
        </w:trPr>
        <w:tc>
          <w:tcPr>
            <w:tcW w:w="9042" w:type="dxa"/>
            <w:gridSpan w:val="2"/>
            <w:tcBorders>
              <w:left w:val="single" w:sz="12" w:space="0" w:color="auto"/>
              <w:right w:val="single" w:sz="12" w:space="0" w:color="auto"/>
            </w:tcBorders>
          </w:tcPr>
          <w:p w:rsidR="009D73AE" w:rsidRDefault="00853D24" w:rsidP="00577DC0">
            <w:pPr>
              <w:jc w:val="both"/>
              <w:rPr>
                <w:color w:val="FF0000"/>
                <w:sz w:val="20"/>
                <w:szCs w:val="20"/>
              </w:rPr>
            </w:pPr>
            <w:r>
              <w:rPr>
                <w:color w:val="FF0000"/>
                <w:sz w:val="20"/>
                <w:szCs w:val="20"/>
              </w:rPr>
              <w:t>Popište</w:t>
            </w:r>
            <w:r w:rsidR="009D73AE" w:rsidRPr="00586900">
              <w:rPr>
                <w:color w:val="FF0000"/>
                <w:sz w:val="20"/>
                <w:szCs w:val="20"/>
              </w:rPr>
              <w:t xml:space="preserve"> stav připravenosti projektu, jaké dokumenty potřebné k realizaci projektu má žadatel k dispozici, </w:t>
            </w:r>
            <w:r w:rsidR="009D73AE" w:rsidRPr="00547D7A">
              <w:rPr>
                <w:color w:val="FF0000"/>
                <w:sz w:val="20"/>
                <w:szCs w:val="20"/>
              </w:rPr>
              <w:t xml:space="preserve">např. prováděcí studie, projektová dokumentace, podklady pro hodnocení, analýza nákladů </w:t>
            </w:r>
            <w:r w:rsidR="00577DC0" w:rsidRPr="00547D7A">
              <w:rPr>
                <w:color w:val="FF0000"/>
                <w:sz w:val="20"/>
                <w:szCs w:val="20"/>
              </w:rPr>
              <w:br/>
            </w:r>
            <w:r w:rsidR="009D73AE" w:rsidRPr="00547D7A">
              <w:rPr>
                <w:color w:val="FF0000"/>
                <w:sz w:val="20"/>
                <w:szCs w:val="20"/>
              </w:rPr>
              <w:t>a výnosu, stavební povolení</w:t>
            </w:r>
            <w:r w:rsidR="00361D5A" w:rsidRPr="00547D7A">
              <w:rPr>
                <w:color w:val="FF0000"/>
                <w:sz w:val="20"/>
                <w:szCs w:val="20"/>
              </w:rPr>
              <w:t>, cenový průzkum</w:t>
            </w:r>
            <w:r w:rsidR="009D73AE" w:rsidRPr="00547D7A">
              <w:rPr>
                <w:color w:val="FF0000"/>
                <w:sz w:val="20"/>
                <w:szCs w:val="20"/>
              </w:rPr>
              <w:t xml:space="preserve"> atd.</w:t>
            </w:r>
          </w:p>
          <w:p w:rsidR="009D73AE" w:rsidRDefault="009D73AE" w:rsidP="00C703E6">
            <w:pPr>
              <w:rPr>
                <w:color w:val="FF0000"/>
                <w:sz w:val="20"/>
                <w:szCs w:val="20"/>
              </w:rPr>
            </w:pPr>
          </w:p>
          <w:p w:rsidR="009D73AE" w:rsidRPr="00586900" w:rsidRDefault="009D73AE" w:rsidP="00C703E6">
            <w:pPr>
              <w:rPr>
                <w:sz w:val="20"/>
                <w:szCs w:val="20"/>
              </w:rPr>
            </w:pPr>
          </w:p>
          <w:p w:rsidR="009D73AE" w:rsidRPr="00586900" w:rsidRDefault="009D73AE" w:rsidP="00C703E6">
            <w:pPr>
              <w:rPr>
                <w:sz w:val="20"/>
                <w:szCs w:val="20"/>
              </w:rPr>
            </w:pPr>
          </w:p>
        </w:tc>
      </w:tr>
      <w:tr w:rsidR="009D73AE" w:rsidRPr="00586900" w:rsidTr="00C703E6">
        <w:tc>
          <w:tcPr>
            <w:tcW w:w="9042" w:type="dxa"/>
            <w:gridSpan w:val="2"/>
            <w:tcBorders>
              <w:left w:val="single" w:sz="12" w:space="0" w:color="auto"/>
              <w:right w:val="single" w:sz="12" w:space="0" w:color="auto"/>
            </w:tcBorders>
          </w:tcPr>
          <w:p w:rsidR="009D73AE" w:rsidRPr="00586900" w:rsidRDefault="009D73AE" w:rsidP="00C703E6">
            <w:pPr>
              <w:rPr>
                <w:b/>
              </w:rPr>
            </w:pPr>
            <w:r w:rsidRPr="00586900">
              <w:rPr>
                <w:b/>
              </w:rPr>
              <w:t>Vazba projektu na projekty žadatele financované z dalších dotačních zdrojů:</w:t>
            </w:r>
          </w:p>
        </w:tc>
      </w:tr>
      <w:tr w:rsidR="009D73AE" w:rsidRPr="00586900" w:rsidTr="001D1479">
        <w:trPr>
          <w:trHeight w:val="1015"/>
        </w:trPr>
        <w:tc>
          <w:tcPr>
            <w:tcW w:w="9042" w:type="dxa"/>
            <w:gridSpan w:val="2"/>
            <w:tcBorders>
              <w:left w:val="single" w:sz="12" w:space="0" w:color="auto"/>
              <w:bottom w:val="single" w:sz="12" w:space="0" w:color="auto"/>
              <w:right w:val="single" w:sz="12" w:space="0" w:color="auto"/>
            </w:tcBorders>
          </w:tcPr>
          <w:p w:rsidR="009D73AE" w:rsidRPr="00586900" w:rsidRDefault="009D73AE" w:rsidP="00C703E6">
            <w:pPr>
              <w:rPr>
                <w:sz w:val="20"/>
                <w:szCs w:val="20"/>
              </w:rPr>
            </w:pPr>
            <w:r w:rsidRPr="00586900">
              <w:rPr>
                <w:color w:val="FF0000"/>
                <w:sz w:val="20"/>
                <w:szCs w:val="20"/>
              </w:rPr>
              <w:t xml:space="preserve">Uveďte vazbu na další projekty, pokud je to relevantní. </w:t>
            </w:r>
          </w:p>
          <w:p w:rsidR="009D73AE" w:rsidRPr="00586900" w:rsidRDefault="009D73AE" w:rsidP="00C703E6">
            <w:pPr>
              <w:rPr>
                <w:sz w:val="20"/>
                <w:szCs w:val="20"/>
              </w:rPr>
            </w:pPr>
          </w:p>
          <w:p w:rsidR="009D73AE" w:rsidRPr="00586900" w:rsidRDefault="009D73AE" w:rsidP="00C703E6">
            <w:pPr>
              <w:rPr>
                <w:sz w:val="20"/>
                <w:szCs w:val="20"/>
              </w:rPr>
            </w:pPr>
          </w:p>
        </w:tc>
      </w:tr>
    </w:tbl>
    <w:p w:rsidR="00547D7A" w:rsidRDefault="00547D7A" w:rsidP="00547D7A">
      <w:pPr>
        <w:spacing w:after="0"/>
        <w:rPr>
          <w:b/>
          <w:highlight w:val="yellow"/>
        </w:rPr>
      </w:pPr>
    </w:p>
    <w:p w:rsidR="00547D7A" w:rsidRPr="00547D7A" w:rsidRDefault="00547D7A" w:rsidP="00547D7A">
      <w:pPr>
        <w:spacing w:after="0"/>
        <w:rPr>
          <w:b/>
        </w:rPr>
      </w:pPr>
      <w:r w:rsidRPr="00547D7A">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3917"/>
        <w:gridCol w:w="2111"/>
      </w:tblGrid>
      <w:tr w:rsidR="00547D7A" w:rsidTr="005D2241">
        <w:tc>
          <w:tcPr>
            <w:tcW w:w="3014" w:type="dxa"/>
            <w:vAlign w:val="center"/>
          </w:tcPr>
          <w:p w:rsidR="00547D7A" w:rsidRPr="007C2150" w:rsidRDefault="00547D7A" w:rsidP="0043443B">
            <w:pPr>
              <w:rPr>
                <w:rFonts w:cs="Arial"/>
                <w:szCs w:val="20"/>
              </w:rPr>
            </w:pPr>
            <w:r w:rsidRPr="007C2150">
              <w:rPr>
                <w:rFonts w:cs="Arial"/>
                <w:szCs w:val="20"/>
              </w:rPr>
              <w:t>Celkové výdaje projektu</w:t>
            </w:r>
            <w:r>
              <w:rPr>
                <w:rFonts w:cs="Arial"/>
                <w:szCs w:val="20"/>
              </w:rPr>
              <w:t xml:space="preserve"> (CZK)</w:t>
            </w:r>
          </w:p>
        </w:tc>
        <w:tc>
          <w:tcPr>
            <w:tcW w:w="3917" w:type="dxa"/>
            <w:vAlign w:val="center"/>
          </w:tcPr>
          <w:p w:rsidR="00547D7A" w:rsidRPr="00543744" w:rsidRDefault="00547D7A" w:rsidP="00EA4B31">
            <w:pPr>
              <w:jc w:val="both"/>
              <w:rPr>
                <w:color w:val="FF0000"/>
                <w:sz w:val="20"/>
                <w:szCs w:val="20"/>
              </w:rPr>
            </w:pPr>
            <w:r w:rsidRPr="00543744">
              <w:rPr>
                <w:color w:val="FF0000"/>
                <w:sz w:val="20"/>
                <w:szCs w:val="20"/>
              </w:rPr>
              <w:t xml:space="preserve">Uveďte celkové výdaje projektu = způsobilé + </w:t>
            </w:r>
            <w:r>
              <w:rPr>
                <w:color w:val="FF0000"/>
                <w:sz w:val="20"/>
                <w:szCs w:val="20"/>
              </w:rPr>
              <w:t>n</w:t>
            </w:r>
            <w:r w:rsidRPr="00543744">
              <w:rPr>
                <w:color w:val="FF0000"/>
                <w:sz w:val="20"/>
                <w:szCs w:val="20"/>
              </w:rPr>
              <w:t>ezpůsobilé</w:t>
            </w:r>
          </w:p>
        </w:tc>
        <w:tc>
          <w:tcPr>
            <w:tcW w:w="2111" w:type="dxa"/>
            <w:vAlign w:val="center"/>
          </w:tcPr>
          <w:p w:rsidR="00547D7A" w:rsidRPr="007C2150" w:rsidRDefault="00547D7A" w:rsidP="0043443B">
            <w:pPr>
              <w:jc w:val="right"/>
              <w:rPr>
                <w:rFonts w:cs="Arial"/>
                <w:szCs w:val="20"/>
              </w:rPr>
            </w:pPr>
            <w:r w:rsidRPr="007C2150">
              <w:rPr>
                <w:rFonts w:cs="Arial"/>
                <w:szCs w:val="20"/>
              </w:rPr>
              <w:t>Kč</w:t>
            </w:r>
          </w:p>
        </w:tc>
      </w:tr>
      <w:tr w:rsidR="00547D7A" w:rsidTr="005D2241">
        <w:tc>
          <w:tcPr>
            <w:tcW w:w="3014" w:type="dxa"/>
            <w:vAlign w:val="center"/>
          </w:tcPr>
          <w:p w:rsidR="00547D7A" w:rsidRPr="001C1F58" w:rsidRDefault="00547D7A" w:rsidP="0043443B">
            <w:pPr>
              <w:rPr>
                <w:rFonts w:cs="Arial"/>
                <w:szCs w:val="20"/>
              </w:rPr>
            </w:pPr>
            <w:r>
              <w:rPr>
                <w:rFonts w:cs="Arial"/>
                <w:szCs w:val="20"/>
              </w:rPr>
              <w:t>C</w:t>
            </w:r>
            <w:r w:rsidRPr="001C1F58">
              <w:rPr>
                <w:rFonts w:cs="Arial"/>
                <w:szCs w:val="20"/>
              </w:rPr>
              <w:t>elkové způsobilé výdaje (CZK)</w:t>
            </w:r>
            <w:r w:rsidR="005D5B05">
              <w:rPr>
                <w:rFonts w:cs="Arial"/>
                <w:szCs w:val="20"/>
              </w:rPr>
              <w:t>*</w:t>
            </w:r>
          </w:p>
        </w:tc>
        <w:tc>
          <w:tcPr>
            <w:tcW w:w="3917" w:type="dxa"/>
            <w:vAlign w:val="center"/>
          </w:tcPr>
          <w:p w:rsidR="00547D7A" w:rsidRPr="00543744" w:rsidRDefault="00547D7A" w:rsidP="001606D0">
            <w:pPr>
              <w:jc w:val="both"/>
              <w:rPr>
                <w:color w:val="FF0000"/>
                <w:sz w:val="20"/>
                <w:szCs w:val="20"/>
              </w:rPr>
            </w:pPr>
            <w:r w:rsidRPr="00543744">
              <w:rPr>
                <w:color w:val="FF0000"/>
                <w:sz w:val="20"/>
                <w:szCs w:val="20"/>
              </w:rPr>
              <w:t xml:space="preserve">Uveďte </w:t>
            </w:r>
            <w:r>
              <w:rPr>
                <w:color w:val="FF0000"/>
                <w:sz w:val="20"/>
                <w:szCs w:val="20"/>
              </w:rPr>
              <w:t>c</w:t>
            </w:r>
            <w:r w:rsidRPr="00543744">
              <w:rPr>
                <w:color w:val="FF0000"/>
                <w:sz w:val="20"/>
                <w:szCs w:val="20"/>
              </w:rPr>
              <w:t>elkové způsobilé výdaje projektu</w:t>
            </w:r>
            <w:r w:rsidR="00EA4B31">
              <w:rPr>
                <w:color w:val="FF0000"/>
                <w:sz w:val="20"/>
                <w:szCs w:val="20"/>
              </w:rPr>
              <w:t xml:space="preserve"> </w:t>
            </w:r>
            <w:r w:rsidR="001606D0">
              <w:rPr>
                <w:color w:val="FF0000"/>
                <w:sz w:val="20"/>
                <w:szCs w:val="20"/>
              </w:rPr>
              <w:t>výdajů</w:t>
            </w:r>
            <w:r w:rsidRPr="00543744">
              <w:rPr>
                <w:color w:val="FF0000"/>
                <w:sz w:val="20"/>
                <w:szCs w:val="20"/>
              </w:rPr>
              <w:t xml:space="preserve"> (maximum je definováno výzvou)</w:t>
            </w:r>
          </w:p>
        </w:tc>
        <w:tc>
          <w:tcPr>
            <w:tcW w:w="2111" w:type="dxa"/>
            <w:vAlign w:val="center"/>
          </w:tcPr>
          <w:p w:rsidR="00547D7A" w:rsidRPr="001C1F58" w:rsidRDefault="00547D7A" w:rsidP="0043443B">
            <w:pPr>
              <w:jc w:val="right"/>
              <w:rPr>
                <w:rFonts w:cs="Arial"/>
                <w:szCs w:val="20"/>
              </w:rPr>
            </w:pPr>
            <w:r w:rsidRPr="001C1F58">
              <w:rPr>
                <w:rFonts w:cs="Arial"/>
                <w:szCs w:val="20"/>
              </w:rPr>
              <w:t>Kč</w:t>
            </w:r>
          </w:p>
        </w:tc>
      </w:tr>
      <w:tr w:rsidR="00547D7A" w:rsidTr="005D2241">
        <w:tc>
          <w:tcPr>
            <w:tcW w:w="3014" w:type="dxa"/>
            <w:vAlign w:val="center"/>
          </w:tcPr>
          <w:p w:rsidR="00547D7A" w:rsidRDefault="00547D7A" w:rsidP="0043443B">
            <w:pPr>
              <w:rPr>
                <w:rFonts w:cs="Arial"/>
                <w:szCs w:val="20"/>
              </w:rPr>
            </w:pPr>
            <w:r>
              <w:rPr>
                <w:rFonts w:cs="Arial"/>
                <w:szCs w:val="20"/>
              </w:rPr>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3917" w:type="dxa"/>
            <w:vAlign w:val="center"/>
          </w:tcPr>
          <w:p w:rsidR="00547D7A" w:rsidRPr="00543744" w:rsidRDefault="00547D7A" w:rsidP="0043443B">
            <w:pPr>
              <w:rPr>
                <w:color w:val="FF0000"/>
                <w:sz w:val="20"/>
                <w:szCs w:val="20"/>
              </w:rPr>
            </w:pPr>
            <w:r w:rsidRPr="00543744">
              <w:rPr>
                <w:color w:val="FF0000"/>
                <w:sz w:val="20"/>
                <w:szCs w:val="20"/>
              </w:rPr>
              <w:t>Dotace je 50 % z celkových způsob</w:t>
            </w:r>
            <w:r w:rsidRPr="009E2B49">
              <w:rPr>
                <w:color w:val="FF0000"/>
                <w:sz w:val="20"/>
                <w:szCs w:val="20"/>
              </w:rPr>
              <w:t>ilý</w:t>
            </w:r>
            <w:r w:rsidRPr="00543744">
              <w:rPr>
                <w:color w:val="FF0000"/>
                <w:sz w:val="20"/>
                <w:szCs w:val="20"/>
              </w:rPr>
              <w:t>ch výdajů projektu</w:t>
            </w:r>
          </w:p>
        </w:tc>
        <w:tc>
          <w:tcPr>
            <w:tcW w:w="2111" w:type="dxa"/>
            <w:vAlign w:val="center"/>
          </w:tcPr>
          <w:p w:rsidR="00547D7A" w:rsidRPr="001C1F58" w:rsidRDefault="00547D7A" w:rsidP="0043443B">
            <w:pPr>
              <w:jc w:val="right"/>
              <w:rPr>
                <w:rFonts w:cs="Arial"/>
                <w:szCs w:val="20"/>
              </w:rPr>
            </w:pPr>
            <w:r>
              <w:rPr>
                <w:rFonts w:cs="Arial"/>
                <w:szCs w:val="20"/>
              </w:rPr>
              <w:t>Kč</w:t>
            </w:r>
          </w:p>
        </w:tc>
      </w:tr>
      <w:tr w:rsidR="00547D7A" w:rsidTr="005D2241">
        <w:tc>
          <w:tcPr>
            <w:tcW w:w="3014" w:type="dxa"/>
            <w:vAlign w:val="center"/>
          </w:tcPr>
          <w:p w:rsidR="00547D7A" w:rsidRDefault="00547D7A" w:rsidP="0043443B">
            <w:pPr>
              <w:rPr>
                <w:rFonts w:cs="Arial"/>
                <w:szCs w:val="20"/>
              </w:rPr>
            </w:pPr>
            <w:r>
              <w:rPr>
                <w:rFonts w:cs="Arial"/>
                <w:szCs w:val="20"/>
              </w:rPr>
              <w:t>Vlastní zdroje příjemce (CZK)</w:t>
            </w:r>
          </w:p>
        </w:tc>
        <w:tc>
          <w:tcPr>
            <w:tcW w:w="3917" w:type="dxa"/>
            <w:vAlign w:val="center"/>
          </w:tcPr>
          <w:p w:rsidR="00547D7A" w:rsidRDefault="00547D7A" w:rsidP="0043443B">
            <w:pPr>
              <w:rPr>
                <w:rFonts w:cs="Arial"/>
                <w:color w:val="FF0000"/>
                <w:szCs w:val="20"/>
              </w:rPr>
            </w:pPr>
            <w:r w:rsidRPr="009E2B49">
              <w:rPr>
                <w:color w:val="FF0000"/>
                <w:sz w:val="20"/>
                <w:szCs w:val="20"/>
              </w:rPr>
              <w:t>Uveďte vlastní výdaje</w:t>
            </w:r>
            <w:r>
              <w:rPr>
                <w:color w:val="FF0000"/>
                <w:sz w:val="20"/>
                <w:szCs w:val="20"/>
              </w:rPr>
              <w:t xml:space="preserve"> projektu</w:t>
            </w:r>
          </w:p>
        </w:tc>
        <w:tc>
          <w:tcPr>
            <w:tcW w:w="2111" w:type="dxa"/>
            <w:vAlign w:val="center"/>
          </w:tcPr>
          <w:p w:rsidR="00547D7A" w:rsidRPr="001C1F58" w:rsidRDefault="00547D7A" w:rsidP="0043443B">
            <w:pPr>
              <w:jc w:val="right"/>
              <w:rPr>
                <w:rFonts w:cs="Arial"/>
                <w:szCs w:val="20"/>
              </w:rPr>
            </w:pPr>
            <w:r>
              <w:rPr>
                <w:rFonts w:cs="Arial"/>
                <w:szCs w:val="20"/>
              </w:rPr>
              <w:t>Kč</w:t>
            </w:r>
          </w:p>
        </w:tc>
      </w:tr>
      <w:tr w:rsidR="00547D7A" w:rsidTr="005D2241">
        <w:trPr>
          <w:trHeight w:val="303"/>
        </w:trPr>
        <w:tc>
          <w:tcPr>
            <w:tcW w:w="3014" w:type="dxa"/>
            <w:vAlign w:val="center"/>
          </w:tcPr>
          <w:p w:rsidR="00547D7A" w:rsidRPr="001C1F58" w:rsidRDefault="00547D7A" w:rsidP="0043443B">
            <w:pPr>
              <w:rPr>
                <w:rFonts w:cs="Arial"/>
                <w:szCs w:val="20"/>
              </w:rPr>
            </w:pPr>
            <w:r>
              <w:rPr>
                <w:rFonts w:cs="Arial"/>
                <w:szCs w:val="20"/>
              </w:rPr>
              <w:t>Nezpůsobilé výdaje (CZK)</w:t>
            </w:r>
          </w:p>
        </w:tc>
        <w:tc>
          <w:tcPr>
            <w:tcW w:w="3917" w:type="dxa"/>
            <w:vAlign w:val="center"/>
          </w:tcPr>
          <w:p w:rsidR="00547D7A" w:rsidRPr="00D4378B" w:rsidRDefault="00547D7A" w:rsidP="00EA4B31">
            <w:pPr>
              <w:rPr>
                <w:rFonts w:cs="Arial"/>
                <w:color w:val="FF0000"/>
                <w:szCs w:val="20"/>
              </w:rPr>
            </w:pPr>
            <w:r w:rsidRPr="009E2B49">
              <w:rPr>
                <w:color w:val="FF0000"/>
                <w:sz w:val="20"/>
                <w:szCs w:val="20"/>
              </w:rPr>
              <w:t xml:space="preserve">Uveďte </w:t>
            </w:r>
            <w:r>
              <w:rPr>
                <w:color w:val="FF0000"/>
                <w:sz w:val="20"/>
                <w:szCs w:val="20"/>
              </w:rPr>
              <w:t>nezpůsobilé</w:t>
            </w:r>
            <w:r w:rsidRPr="009E2B49">
              <w:rPr>
                <w:color w:val="FF0000"/>
                <w:sz w:val="20"/>
                <w:szCs w:val="20"/>
              </w:rPr>
              <w:t xml:space="preserve"> výdaje</w:t>
            </w:r>
            <w:r>
              <w:rPr>
                <w:color w:val="FF0000"/>
                <w:sz w:val="20"/>
                <w:szCs w:val="20"/>
              </w:rPr>
              <w:t xml:space="preserve"> projektu</w:t>
            </w:r>
            <w:r w:rsidR="00AD4CD7">
              <w:rPr>
                <w:color w:val="FF0000"/>
                <w:sz w:val="20"/>
                <w:szCs w:val="20"/>
              </w:rPr>
              <w:t xml:space="preserve"> </w:t>
            </w:r>
          </w:p>
        </w:tc>
        <w:tc>
          <w:tcPr>
            <w:tcW w:w="2111" w:type="dxa"/>
            <w:vAlign w:val="center"/>
          </w:tcPr>
          <w:p w:rsidR="00547D7A" w:rsidRPr="001C1F58" w:rsidRDefault="00547D7A" w:rsidP="0043443B">
            <w:pPr>
              <w:jc w:val="right"/>
              <w:rPr>
                <w:rFonts w:cs="Arial"/>
                <w:szCs w:val="20"/>
              </w:rPr>
            </w:pPr>
            <w:r w:rsidRPr="001C1F58">
              <w:rPr>
                <w:rFonts w:cs="Arial"/>
                <w:szCs w:val="20"/>
              </w:rPr>
              <w:t>Kč</w:t>
            </w:r>
          </w:p>
        </w:tc>
      </w:tr>
    </w:tbl>
    <w:p w:rsidR="005D5B05" w:rsidRDefault="005D5B05" w:rsidP="005D5B05">
      <w:pPr>
        <w:spacing w:after="0"/>
        <w:jc w:val="both"/>
        <w:rPr>
          <w:i/>
          <w:iCs/>
          <w:sz w:val="20"/>
          <w:szCs w:val="20"/>
        </w:rPr>
      </w:pPr>
      <w:r>
        <w:rPr>
          <w:i/>
          <w:iCs/>
          <w:sz w:val="20"/>
          <w:szCs w:val="20"/>
        </w:rPr>
        <w:t>*</w:t>
      </w:r>
      <w:r w:rsidR="0009229F" w:rsidRPr="0009229F">
        <w:rPr>
          <w:i/>
          <w:iCs/>
          <w:sz w:val="20"/>
          <w:szCs w:val="20"/>
        </w:rPr>
        <w:t>Kategorie způsobilých výdajů: dlouhodobý hmotný majetek, dlouhodobý nehmotný majetek, služby, nepřímé náklady</w:t>
      </w:r>
    </w:p>
    <w:p w:rsidR="005D5B05" w:rsidRPr="005D5B05" w:rsidRDefault="005D5B05" w:rsidP="005D5B05">
      <w:pPr>
        <w:spacing w:after="0"/>
        <w:jc w:val="both"/>
        <w:rPr>
          <w:i/>
          <w:iCs/>
          <w:sz w:val="20"/>
          <w:szCs w:val="20"/>
        </w:rPr>
      </w:pPr>
      <w:r w:rsidRPr="005D5B05">
        <w:rPr>
          <w:i/>
          <w:iCs/>
          <w:sz w:val="20"/>
          <w:szCs w:val="20"/>
        </w:rPr>
        <w:t xml:space="preserve">Do pořizovací ceny </w:t>
      </w:r>
      <w:r w:rsidRPr="001D1479">
        <w:rPr>
          <w:b/>
          <w:i/>
          <w:iCs/>
          <w:sz w:val="20"/>
          <w:szCs w:val="20"/>
          <w:u w:val="single"/>
        </w:rPr>
        <w:t>lze</w:t>
      </w:r>
      <w:r w:rsidRPr="005D5B05">
        <w:rPr>
          <w:b/>
          <w:i/>
          <w:iCs/>
          <w:sz w:val="20"/>
          <w:szCs w:val="20"/>
        </w:rPr>
        <w:t xml:space="preserve"> </w:t>
      </w:r>
      <w:r w:rsidRPr="005D5B05">
        <w:rPr>
          <w:i/>
          <w:iCs/>
          <w:sz w:val="20"/>
          <w:szCs w:val="20"/>
        </w:rPr>
        <w:t xml:space="preserve">zahrnout výdaje dle § 47 odst. 1) vyhlášky č. 500/2002 Sb. – </w:t>
      </w:r>
      <w:proofErr w:type="spellStart"/>
      <w:r w:rsidRPr="005D5B05">
        <w:rPr>
          <w:i/>
          <w:iCs/>
          <w:sz w:val="20"/>
          <w:szCs w:val="20"/>
        </w:rPr>
        <w:t>např</w:t>
      </w:r>
      <w:proofErr w:type="spellEnd"/>
      <w:r w:rsidRPr="005D5B05">
        <w:rPr>
          <w:i/>
          <w:iCs/>
          <w:sz w:val="20"/>
          <w:szCs w:val="20"/>
        </w:rPr>
        <w:t xml:space="preserve">: doprava, instalace, ale </w:t>
      </w:r>
      <w:r w:rsidR="00D54EFF">
        <w:rPr>
          <w:i/>
          <w:iCs/>
          <w:sz w:val="20"/>
          <w:szCs w:val="20"/>
        </w:rPr>
        <w:br/>
      </w:r>
      <w:r w:rsidRPr="005D5B05">
        <w:rPr>
          <w:i/>
          <w:iCs/>
          <w:sz w:val="20"/>
          <w:szCs w:val="20"/>
        </w:rPr>
        <w:t>i SW, který je pevně vázán na konkrétní stroj/HW</w:t>
      </w:r>
      <w:r>
        <w:rPr>
          <w:i/>
          <w:iCs/>
          <w:sz w:val="20"/>
          <w:szCs w:val="20"/>
        </w:rPr>
        <w:t>.</w:t>
      </w:r>
    </w:p>
    <w:p w:rsidR="005D5B05" w:rsidRDefault="005D5B05" w:rsidP="005D5B05">
      <w:pPr>
        <w:jc w:val="both"/>
        <w:rPr>
          <w:i/>
          <w:iCs/>
          <w:sz w:val="20"/>
          <w:szCs w:val="20"/>
        </w:rPr>
      </w:pPr>
      <w:r w:rsidRPr="005D5B05">
        <w:rPr>
          <w:i/>
          <w:iCs/>
          <w:sz w:val="20"/>
          <w:szCs w:val="20"/>
        </w:rPr>
        <w:t xml:space="preserve">Do pořizovací ceny </w:t>
      </w:r>
      <w:r w:rsidRPr="001D1479">
        <w:rPr>
          <w:b/>
          <w:i/>
          <w:iCs/>
          <w:sz w:val="20"/>
          <w:szCs w:val="20"/>
          <w:u w:val="single"/>
        </w:rPr>
        <w:t>nelze</w:t>
      </w:r>
      <w:r w:rsidRPr="005D5B05">
        <w:rPr>
          <w:i/>
          <w:iCs/>
          <w:sz w:val="20"/>
          <w:szCs w:val="20"/>
        </w:rPr>
        <w:t xml:space="preserve"> zahrnout výdaje dle § 47 odst. 2) vyhlášky č. 500/2002 Sb. – např. kurzové rozdíly, smluvní pokuty a úroky z prodlení, náklady na zaškolení pracovníků, náklady na vybavení pořizovaného DHM zásobami, …</w:t>
      </w:r>
    </w:p>
    <w:p w:rsidR="00EA4B31" w:rsidRPr="00EA4B31" w:rsidRDefault="00EA4B31" w:rsidP="00547D7A">
      <w:pPr>
        <w:jc w:val="both"/>
        <w:rPr>
          <w:i/>
          <w:iCs/>
          <w:sz w:val="20"/>
          <w:szCs w:val="20"/>
        </w:rPr>
      </w:pPr>
      <w:r w:rsidRPr="00EA4B31">
        <w:rPr>
          <w:i/>
          <w:iCs/>
          <w:sz w:val="20"/>
          <w:szCs w:val="20"/>
        </w:rPr>
        <w:t>V případě cenové nabídky v cizí měně je nutné jí přepočíst průměrným měsíčním kurzem ČNB k měsíci, předcházejícímu datu vyhlášení výzvy</w:t>
      </w:r>
      <w:r w:rsidR="00997EC5">
        <w:rPr>
          <w:i/>
          <w:iCs/>
          <w:sz w:val="20"/>
          <w:szCs w:val="20"/>
        </w:rPr>
        <w:t>,</w:t>
      </w:r>
      <w:r w:rsidR="00997EC5" w:rsidRPr="00CA655B">
        <w:rPr>
          <w:bCs/>
          <w:i/>
          <w:iCs/>
          <w:sz w:val="20"/>
          <w:szCs w:val="20"/>
        </w:rPr>
        <w:t xml:space="preserve"> tedy březnu 2026 /pro EURO kurzem 24,437 Kč/€.</w:t>
      </w:r>
    </w:p>
    <w:p w:rsidR="00942041" w:rsidRDefault="00547D7A" w:rsidP="00547D7A">
      <w:pPr>
        <w:jc w:val="both"/>
        <w:rPr>
          <w:b/>
          <w:i/>
          <w:iCs/>
          <w:sz w:val="20"/>
          <w:szCs w:val="20"/>
        </w:rPr>
      </w:pPr>
      <w:r w:rsidRPr="00547D7A">
        <w:rPr>
          <w:b/>
          <w:i/>
          <w:iCs/>
          <w:sz w:val="20"/>
          <w:szCs w:val="20"/>
        </w:rPr>
        <w:t>Podkladem pro financování projektu budou 2 indikativní cenové nabídky, které jsou povinnou přílohou tohoto dokumentu.</w:t>
      </w:r>
      <w:r w:rsidR="001B7A43">
        <w:rPr>
          <w:b/>
          <w:i/>
          <w:iCs/>
          <w:sz w:val="20"/>
          <w:szCs w:val="20"/>
        </w:rPr>
        <w:t xml:space="preserve"> </w:t>
      </w:r>
      <w:r w:rsidR="001B7A43" w:rsidRPr="001B7A43">
        <w:rPr>
          <w:b/>
          <w:i/>
          <w:iCs/>
          <w:sz w:val="20"/>
          <w:szCs w:val="20"/>
        </w:rPr>
        <w:t xml:space="preserve">Platná cenová nabídka musí obsahovat datum vypracování, identifikaci dodavatele včetně IČ </w:t>
      </w:r>
      <w:r w:rsidR="00D54EFF">
        <w:rPr>
          <w:b/>
          <w:i/>
          <w:iCs/>
          <w:sz w:val="20"/>
          <w:szCs w:val="20"/>
        </w:rPr>
        <w:br/>
      </w:r>
      <w:r w:rsidR="001B7A43" w:rsidRPr="001B7A43">
        <w:rPr>
          <w:b/>
          <w:i/>
          <w:iCs/>
          <w:sz w:val="20"/>
          <w:szCs w:val="20"/>
        </w:rPr>
        <w:t>a komu je určena</w:t>
      </w:r>
      <w:r w:rsidR="001D1479">
        <w:rPr>
          <w:b/>
          <w:i/>
          <w:iCs/>
          <w:sz w:val="20"/>
          <w:szCs w:val="20"/>
        </w:rPr>
        <w:t>.</w:t>
      </w:r>
    </w:p>
    <w:p w:rsidR="00DD201F" w:rsidRPr="00DD201F" w:rsidRDefault="00DD201F" w:rsidP="00DD201F">
      <w:pPr>
        <w:spacing w:line="276" w:lineRule="auto"/>
        <w:jc w:val="both"/>
        <w:rPr>
          <w:color w:val="FF0000"/>
        </w:rPr>
      </w:pPr>
      <w:r w:rsidRPr="00547D7A">
        <w:rPr>
          <w:b/>
        </w:rPr>
        <w:t>ROZPOČET PROJEKTU A ZPŮSOB JEHO FINANCOVÁNÍ</w:t>
      </w:r>
      <w:r>
        <w:rPr>
          <w:b/>
        </w:rPr>
        <w:t xml:space="preserve"> </w:t>
      </w:r>
      <w:r w:rsidRPr="00DD201F">
        <w:rPr>
          <w:b/>
          <w:color w:val="FF0000"/>
        </w:rPr>
        <w:t xml:space="preserve">– </w:t>
      </w:r>
      <w:r w:rsidRPr="00DD201F">
        <w:rPr>
          <w:i/>
          <w:iCs/>
          <w:color w:val="FF0000"/>
          <w:sz w:val="20"/>
          <w:szCs w:val="20"/>
        </w:rPr>
        <w:t>Specifikujte, na základě které doložené cenové nabídky byla cena stanovena. Preferovaný způsob stanovení výše rozpočtu je na základě nejnižší cenové nabídky. V případě, že bude cena stanovena na základě vyšší cenové nabídky, či v rozptylu doložených cenových nabídek, je třeba uvést relevantní zdůvodnění této volby.</w:t>
      </w:r>
    </w:p>
    <w:p w:rsidR="00F31EA8" w:rsidRDefault="00F31EA8" w:rsidP="00E6301E">
      <w:pPr>
        <w:spacing w:after="0"/>
        <w:rPr>
          <w:b/>
        </w:rPr>
      </w:pPr>
    </w:p>
    <w:p w:rsidR="009D73AE" w:rsidRPr="00547D7A" w:rsidRDefault="009A400F" w:rsidP="00E6301E">
      <w:pPr>
        <w:spacing w:after="0"/>
        <w:rPr>
          <w:b/>
        </w:rPr>
      </w:pPr>
      <w:r w:rsidRPr="00547D7A">
        <w:rPr>
          <w:b/>
        </w:rPr>
        <w:t>SOUHRNNÝ SOUPIS TECHNOLOGIÍ A SLUŽEB</w:t>
      </w:r>
      <w:r w:rsidR="00547D7A">
        <w:rPr>
          <w:b/>
        </w:rPr>
        <w:t xml:space="preserve"> </w:t>
      </w:r>
    </w:p>
    <w:tbl>
      <w:tblPr>
        <w:tblStyle w:val="Mkatabulky"/>
        <w:tblW w:w="0" w:type="auto"/>
        <w:tblLook w:val="04A0" w:firstRow="1" w:lastRow="0" w:firstColumn="1" w:lastColumn="0" w:noHBand="0" w:noVBand="1"/>
      </w:tblPr>
      <w:tblGrid>
        <w:gridCol w:w="2323"/>
        <w:gridCol w:w="4041"/>
        <w:gridCol w:w="1559"/>
        <w:gridCol w:w="1119"/>
      </w:tblGrid>
      <w:tr w:rsidR="009A400F" w:rsidRPr="00547D7A" w:rsidTr="00DD201F">
        <w:tc>
          <w:tcPr>
            <w:tcW w:w="2323" w:type="dxa"/>
            <w:tcBorders>
              <w:top w:val="single" w:sz="12" w:space="0" w:color="auto"/>
              <w:left w:val="single" w:sz="12" w:space="0" w:color="auto"/>
              <w:bottom w:val="single" w:sz="2" w:space="0" w:color="auto"/>
              <w:right w:val="single" w:sz="2" w:space="0" w:color="auto"/>
            </w:tcBorders>
            <w:shd w:val="clear" w:color="auto" w:fill="BFBFBF" w:themeFill="background1" w:themeFillShade="BF"/>
          </w:tcPr>
          <w:p w:rsidR="009A400F" w:rsidRPr="00547D7A" w:rsidRDefault="009A400F" w:rsidP="00357FF8">
            <w:pPr>
              <w:rPr>
                <w:b/>
              </w:rPr>
            </w:pPr>
            <w:r w:rsidRPr="00547D7A">
              <w:rPr>
                <w:b/>
              </w:rPr>
              <w:t>Kategorie ZV (DHM/DNM/SLU/NN)*</w:t>
            </w:r>
          </w:p>
        </w:tc>
        <w:tc>
          <w:tcPr>
            <w:tcW w:w="4041" w:type="dxa"/>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9A400F" w:rsidRPr="00547D7A" w:rsidRDefault="009A400F" w:rsidP="009D73AE">
            <w:pPr>
              <w:rPr>
                <w:b/>
              </w:rPr>
            </w:pPr>
            <w:r w:rsidRPr="00547D7A">
              <w:rPr>
                <w:b/>
              </w:rPr>
              <w:t>Název položky</w:t>
            </w:r>
          </w:p>
        </w:tc>
        <w:tc>
          <w:tcPr>
            <w:tcW w:w="1559" w:type="dxa"/>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9A400F" w:rsidRPr="00547D7A" w:rsidRDefault="009A400F" w:rsidP="009D73AE">
            <w:pPr>
              <w:rPr>
                <w:b/>
              </w:rPr>
            </w:pPr>
            <w:r w:rsidRPr="00547D7A">
              <w:rPr>
                <w:b/>
              </w:rPr>
              <w:t>Cena bez DPH</w:t>
            </w:r>
            <w:r w:rsidR="00DD201F">
              <w:rPr>
                <w:b/>
              </w:rPr>
              <w:br/>
            </w:r>
            <w:r w:rsidR="00DD201F">
              <w:rPr>
                <w:rFonts w:ascii="Calibri" w:hAnsi="Calibri" w:cs="Calibri"/>
                <w:b/>
              </w:rPr>
              <w:t>v případě neplátce DPH Cena včetně DPH</w:t>
            </w:r>
          </w:p>
        </w:tc>
        <w:tc>
          <w:tcPr>
            <w:tcW w:w="1119" w:type="dxa"/>
            <w:tcBorders>
              <w:top w:val="single" w:sz="12" w:space="0" w:color="auto"/>
              <w:left w:val="single" w:sz="2" w:space="0" w:color="auto"/>
              <w:bottom w:val="single" w:sz="2" w:space="0" w:color="auto"/>
              <w:right w:val="single" w:sz="12" w:space="0" w:color="auto"/>
            </w:tcBorders>
            <w:shd w:val="clear" w:color="auto" w:fill="BFBFBF" w:themeFill="background1" w:themeFillShade="BF"/>
          </w:tcPr>
          <w:p w:rsidR="009A400F" w:rsidRPr="00547D7A" w:rsidRDefault="009A400F" w:rsidP="009D73AE">
            <w:pPr>
              <w:rPr>
                <w:b/>
              </w:rPr>
            </w:pPr>
            <w:r w:rsidRPr="00547D7A">
              <w:rPr>
                <w:b/>
              </w:rPr>
              <w:t>Indikátor 24301</w:t>
            </w:r>
            <w:r w:rsidR="00D54EFF">
              <w:rPr>
                <w:b/>
              </w:rPr>
              <w:t>0</w:t>
            </w:r>
          </w:p>
        </w:tc>
      </w:tr>
      <w:tr w:rsidR="009A400F" w:rsidRPr="00547D7A" w:rsidTr="005D2241">
        <w:tc>
          <w:tcPr>
            <w:tcW w:w="2323" w:type="dxa"/>
            <w:tcBorders>
              <w:top w:val="single" w:sz="2" w:space="0" w:color="auto"/>
              <w:left w:val="single" w:sz="12" w:space="0" w:color="auto"/>
              <w:bottom w:val="single" w:sz="2" w:space="0" w:color="auto"/>
              <w:right w:val="single" w:sz="2" w:space="0" w:color="auto"/>
            </w:tcBorders>
          </w:tcPr>
          <w:p w:rsidR="009A400F" w:rsidRPr="00547D7A" w:rsidRDefault="009A400F" w:rsidP="009D73AE">
            <w:pPr>
              <w:rPr>
                <w:b/>
              </w:rPr>
            </w:pPr>
          </w:p>
        </w:tc>
        <w:tc>
          <w:tcPr>
            <w:tcW w:w="4041" w:type="dxa"/>
            <w:tcBorders>
              <w:top w:val="single" w:sz="2" w:space="0" w:color="auto"/>
              <w:left w:val="single" w:sz="2" w:space="0" w:color="auto"/>
              <w:bottom w:val="single" w:sz="2" w:space="0" w:color="auto"/>
              <w:right w:val="single" w:sz="2" w:space="0" w:color="auto"/>
            </w:tcBorders>
          </w:tcPr>
          <w:p w:rsidR="009A400F" w:rsidRPr="00547D7A" w:rsidRDefault="009A400F" w:rsidP="009D73AE">
            <w:pPr>
              <w:rPr>
                <w:b/>
              </w:rPr>
            </w:pPr>
          </w:p>
        </w:tc>
        <w:tc>
          <w:tcPr>
            <w:tcW w:w="1559" w:type="dxa"/>
            <w:tcBorders>
              <w:top w:val="single" w:sz="2" w:space="0" w:color="auto"/>
              <w:left w:val="single" w:sz="2" w:space="0" w:color="auto"/>
              <w:bottom w:val="single" w:sz="2" w:space="0" w:color="auto"/>
              <w:right w:val="single" w:sz="2" w:space="0" w:color="auto"/>
            </w:tcBorders>
          </w:tcPr>
          <w:p w:rsidR="009A400F" w:rsidRPr="00547D7A" w:rsidRDefault="009A400F" w:rsidP="009D73AE">
            <w:pPr>
              <w:rPr>
                <w:b/>
              </w:rPr>
            </w:pPr>
          </w:p>
        </w:tc>
        <w:tc>
          <w:tcPr>
            <w:tcW w:w="1119" w:type="dxa"/>
            <w:tcBorders>
              <w:top w:val="single" w:sz="2" w:space="0" w:color="auto"/>
              <w:left w:val="single" w:sz="2" w:space="0" w:color="auto"/>
              <w:bottom w:val="single" w:sz="2" w:space="0" w:color="auto"/>
              <w:right w:val="single" w:sz="12" w:space="0" w:color="auto"/>
            </w:tcBorders>
          </w:tcPr>
          <w:p w:rsidR="009A400F" w:rsidRPr="00547D7A" w:rsidRDefault="009A400F" w:rsidP="009D73AE">
            <w:pPr>
              <w:rPr>
                <w:b/>
              </w:rPr>
            </w:pPr>
          </w:p>
        </w:tc>
      </w:tr>
      <w:tr w:rsidR="009A400F" w:rsidRPr="00547D7A" w:rsidTr="005D2241">
        <w:tc>
          <w:tcPr>
            <w:tcW w:w="2323" w:type="dxa"/>
            <w:tcBorders>
              <w:top w:val="single" w:sz="2" w:space="0" w:color="auto"/>
              <w:left w:val="single" w:sz="12" w:space="0" w:color="auto"/>
              <w:bottom w:val="single" w:sz="2" w:space="0" w:color="auto"/>
              <w:right w:val="single" w:sz="2" w:space="0" w:color="auto"/>
            </w:tcBorders>
          </w:tcPr>
          <w:p w:rsidR="009A400F" w:rsidRPr="00547D7A" w:rsidRDefault="009A400F" w:rsidP="009D73AE">
            <w:pPr>
              <w:rPr>
                <w:b/>
              </w:rPr>
            </w:pPr>
          </w:p>
        </w:tc>
        <w:tc>
          <w:tcPr>
            <w:tcW w:w="4041" w:type="dxa"/>
            <w:tcBorders>
              <w:top w:val="single" w:sz="2" w:space="0" w:color="auto"/>
              <w:left w:val="single" w:sz="2" w:space="0" w:color="auto"/>
              <w:bottom w:val="single" w:sz="2" w:space="0" w:color="auto"/>
              <w:right w:val="single" w:sz="2" w:space="0" w:color="auto"/>
            </w:tcBorders>
          </w:tcPr>
          <w:p w:rsidR="009A400F" w:rsidRPr="00547D7A" w:rsidRDefault="009A400F" w:rsidP="009D73AE">
            <w:pPr>
              <w:rPr>
                <w:b/>
              </w:rPr>
            </w:pPr>
          </w:p>
        </w:tc>
        <w:tc>
          <w:tcPr>
            <w:tcW w:w="1559" w:type="dxa"/>
            <w:tcBorders>
              <w:top w:val="single" w:sz="2" w:space="0" w:color="auto"/>
              <w:left w:val="single" w:sz="2" w:space="0" w:color="auto"/>
              <w:bottom w:val="single" w:sz="2" w:space="0" w:color="auto"/>
              <w:right w:val="single" w:sz="2" w:space="0" w:color="auto"/>
            </w:tcBorders>
          </w:tcPr>
          <w:p w:rsidR="009A400F" w:rsidRPr="00547D7A" w:rsidRDefault="009A400F" w:rsidP="009D73AE">
            <w:pPr>
              <w:rPr>
                <w:b/>
              </w:rPr>
            </w:pPr>
          </w:p>
        </w:tc>
        <w:tc>
          <w:tcPr>
            <w:tcW w:w="1119" w:type="dxa"/>
            <w:tcBorders>
              <w:top w:val="single" w:sz="2" w:space="0" w:color="auto"/>
              <w:left w:val="single" w:sz="2" w:space="0" w:color="auto"/>
              <w:bottom w:val="single" w:sz="2" w:space="0" w:color="auto"/>
              <w:right w:val="single" w:sz="12" w:space="0" w:color="auto"/>
            </w:tcBorders>
          </w:tcPr>
          <w:p w:rsidR="009A400F" w:rsidRPr="00547D7A" w:rsidRDefault="009A400F" w:rsidP="009D73AE">
            <w:pPr>
              <w:rPr>
                <w:b/>
              </w:rPr>
            </w:pPr>
          </w:p>
        </w:tc>
      </w:tr>
      <w:tr w:rsidR="00DD201F" w:rsidRPr="00547D7A" w:rsidTr="005D2241">
        <w:tc>
          <w:tcPr>
            <w:tcW w:w="2323" w:type="dxa"/>
            <w:tcBorders>
              <w:top w:val="single" w:sz="2" w:space="0" w:color="auto"/>
              <w:left w:val="single" w:sz="12" w:space="0" w:color="auto"/>
              <w:bottom w:val="single" w:sz="2" w:space="0" w:color="auto"/>
              <w:right w:val="single" w:sz="2" w:space="0" w:color="auto"/>
            </w:tcBorders>
          </w:tcPr>
          <w:p w:rsidR="00DD201F" w:rsidRPr="00B74AA5" w:rsidRDefault="00DD201F" w:rsidP="00DD201F">
            <w:pPr>
              <w:spacing w:line="276" w:lineRule="auto"/>
              <w:jc w:val="center"/>
              <w:rPr>
                <w:rStyle w:val="normaltextrun"/>
              </w:rPr>
            </w:pPr>
            <w:r>
              <w:rPr>
                <w:rStyle w:val="normaltextrun"/>
              </w:rPr>
              <w:t>NN</w:t>
            </w:r>
          </w:p>
        </w:tc>
        <w:tc>
          <w:tcPr>
            <w:tcW w:w="4041" w:type="dxa"/>
            <w:tcBorders>
              <w:top w:val="single" w:sz="2" w:space="0" w:color="auto"/>
              <w:left w:val="single" w:sz="2" w:space="0" w:color="auto"/>
              <w:bottom w:val="single" w:sz="2" w:space="0" w:color="auto"/>
              <w:right w:val="single" w:sz="2" w:space="0" w:color="auto"/>
            </w:tcBorders>
          </w:tcPr>
          <w:p w:rsidR="00DD201F" w:rsidRPr="00B74AA5" w:rsidRDefault="00DD201F" w:rsidP="00DD201F">
            <w:pPr>
              <w:spacing w:line="276" w:lineRule="auto"/>
              <w:jc w:val="both"/>
              <w:rPr>
                <w:rStyle w:val="normaltextrun"/>
              </w:rPr>
            </w:pPr>
            <w:r>
              <w:rPr>
                <w:rStyle w:val="normaltextrun"/>
              </w:rPr>
              <w:t>Nepřímé náklady 7 % z přímých nákladů</w:t>
            </w:r>
          </w:p>
        </w:tc>
        <w:tc>
          <w:tcPr>
            <w:tcW w:w="1559" w:type="dxa"/>
            <w:tcBorders>
              <w:top w:val="single" w:sz="2" w:space="0" w:color="auto"/>
              <w:left w:val="single" w:sz="2" w:space="0" w:color="auto"/>
              <w:bottom w:val="single" w:sz="2" w:space="0" w:color="auto"/>
              <w:right w:val="single" w:sz="2" w:space="0" w:color="auto"/>
            </w:tcBorders>
          </w:tcPr>
          <w:p w:rsidR="00DD201F" w:rsidRPr="00547D7A" w:rsidRDefault="00DD201F" w:rsidP="00DD201F">
            <w:pPr>
              <w:rPr>
                <w:b/>
              </w:rPr>
            </w:pPr>
          </w:p>
        </w:tc>
        <w:tc>
          <w:tcPr>
            <w:tcW w:w="1119" w:type="dxa"/>
            <w:tcBorders>
              <w:top w:val="single" w:sz="2" w:space="0" w:color="auto"/>
              <w:left w:val="single" w:sz="2" w:space="0" w:color="auto"/>
              <w:bottom w:val="single" w:sz="2" w:space="0" w:color="auto"/>
              <w:right w:val="single" w:sz="12" w:space="0" w:color="auto"/>
            </w:tcBorders>
          </w:tcPr>
          <w:p w:rsidR="00DD201F" w:rsidRPr="00547D7A" w:rsidRDefault="00DD201F" w:rsidP="00DD201F">
            <w:pPr>
              <w:rPr>
                <w:b/>
              </w:rPr>
            </w:pPr>
          </w:p>
        </w:tc>
      </w:tr>
      <w:tr w:rsidR="00DD201F" w:rsidRPr="00547D7A" w:rsidTr="00DD201F">
        <w:tc>
          <w:tcPr>
            <w:tcW w:w="2323" w:type="dxa"/>
            <w:tcBorders>
              <w:top w:val="single" w:sz="2" w:space="0" w:color="auto"/>
              <w:left w:val="single" w:sz="12" w:space="0" w:color="auto"/>
              <w:bottom w:val="single" w:sz="2" w:space="0" w:color="auto"/>
              <w:right w:val="single" w:sz="2" w:space="0" w:color="auto"/>
            </w:tcBorders>
            <w:shd w:val="clear" w:color="auto" w:fill="BFBFBF" w:themeFill="background1" w:themeFillShade="BF"/>
          </w:tcPr>
          <w:p w:rsidR="00DD201F" w:rsidRDefault="00DD201F" w:rsidP="00DD201F">
            <w:pPr>
              <w:spacing w:line="276" w:lineRule="auto"/>
              <w:jc w:val="center"/>
              <w:rPr>
                <w:rStyle w:val="normaltextrun"/>
              </w:rPr>
            </w:pPr>
          </w:p>
        </w:tc>
        <w:tc>
          <w:tcPr>
            <w:tcW w:w="4041"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DD201F" w:rsidRPr="00DD201F" w:rsidRDefault="00DD201F" w:rsidP="00DD201F">
            <w:pPr>
              <w:rPr>
                <w:b/>
              </w:rPr>
            </w:pPr>
            <w:r w:rsidRPr="00DD201F">
              <w:rPr>
                <w:b/>
              </w:rPr>
              <w:t>Způsobilé výdaje celkem</w:t>
            </w:r>
          </w:p>
        </w:tc>
        <w:tc>
          <w:tcPr>
            <w:tcW w:w="155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DD201F" w:rsidRPr="00547D7A" w:rsidRDefault="00DD201F" w:rsidP="00DD201F">
            <w:pPr>
              <w:rPr>
                <w:b/>
              </w:rPr>
            </w:pPr>
          </w:p>
        </w:tc>
        <w:tc>
          <w:tcPr>
            <w:tcW w:w="1119" w:type="dxa"/>
            <w:tcBorders>
              <w:top w:val="single" w:sz="2" w:space="0" w:color="auto"/>
              <w:left w:val="single" w:sz="2" w:space="0" w:color="auto"/>
              <w:bottom w:val="single" w:sz="2" w:space="0" w:color="auto"/>
              <w:right w:val="single" w:sz="12" w:space="0" w:color="auto"/>
            </w:tcBorders>
            <w:shd w:val="clear" w:color="auto" w:fill="BFBFBF" w:themeFill="background1" w:themeFillShade="BF"/>
          </w:tcPr>
          <w:p w:rsidR="00DD201F" w:rsidRPr="00547D7A" w:rsidRDefault="00DD201F" w:rsidP="00DD201F">
            <w:pPr>
              <w:rPr>
                <w:b/>
              </w:rPr>
            </w:pPr>
          </w:p>
        </w:tc>
      </w:tr>
      <w:tr w:rsidR="00DD201F" w:rsidRPr="00547D7A" w:rsidTr="00DD201F">
        <w:tc>
          <w:tcPr>
            <w:tcW w:w="6364" w:type="dxa"/>
            <w:gridSpan w:val="2"/>
            <w:tcBorders>
              <w:top w:val="single" w:sz="2" w:space="0" w:color="auto"/>
              <w:left w:val="single" w:sz="12" w:space="0" w:color="auto"/>
              <w:bottom w:val="single" w:sz="12" w:space="0" w:color="auto"/>
              <w:right w:val="single" w:sz="2" w:space="0" w:color="auto"/>
            </w:tcBorders>
            <w:shd w:val="clear" w:color="auto" w:fill="BFBFBF" w:themeFill="background1" w:themeFillShade="BF"/>
          </w:tcPr>
          <w:p w:rsidR="00DD201F" w:rsidRPr="00DD201F" w:rsidRDefault="00DD201F" w:rsidP="00DD201F">
            <w:r w:rsidRPr="00DD201F">
              <w:t>Nezpůsobilé výdaje</w:t>
            </w:r>
          </w:p>
        </w:tc>
        <w:tc>
          <w:tcPr>
            <w:tcW w:w="1559" w:type="dxa"/>
            <w:tcBorders>
              <w:top w:val="single" w:sz="2" w:space="0" w:color="auto"/>
              <w:left w:val="single" w:sz="2" w:space="0" w:color="auto"/>
              <w:bottom w:val="single" w:sz="12" w:space="0" w:color="auto"/>
              <w:right w:val="single" w:sz="2" w:space="0" w:color="auto"/>
            </w:tcBorders>
            <w:shd w:val="clear" w:color="auto" w:fill="BFBFBF" w:themeFill="background1" w:themeFillShade="BF"/>
          </w:tcPr>
          <w:p w:rsidR="00DD201F" w:rsidRPr="00547D7A" w:rsidRDefault="00DD201F" w:rsidP="00DD201F">
            <w:pPr>
              <w:rPr>
                <w:b/>
              </w:rPr>
            </w:pPr>
          </w:p>
        </w:tc>
        <w:tc>
          <w:tcPr>
            <w:tcW w:w="1119" w:type="dxa"/>
            <w:tcBorders>
              <w:top w:val="single" w:sz="2" w:space="0" w:color="auto"/>
              <w:left w:val="single" w:sz="2" w:space="0" w:color="auto"/>
              <w:bottom w:val="single" w:sz="12" w:space="0" w:color="auto"/>
              <w:right w:val="single" w:sz="12" w:space="0" w:color="auto"/>
            </w:tcBorders>
            <w:shd w:val="clear" w:color="auto" w:fill="BFBFBF" w:themeFill="background1" w:themeFillShade="BF"/>
          </w:tcPr>
          <w:p w:rsidR="00DD201F" w:rsidRPr="00547D7A" w:rsidRDefault="00DD201F" w:rsidP="00DD201F">
            <w:pPr>
              <w:rPr>
                <w:b/>
              </w:rPr>
            </w:pPr>
          </w:p>
        </w:tc>
      </w:tr>
    </w:tbl>
    <w:p w:rsidR="0009229F" w:rsidRDefault="00315DE4" w:rsidP="00F31EA8">
      <w:pPr>
        <w:spacing w:after="0"/>
        <w:jc w:val="both"/>
        <w:rPr>
          <w:b/>
          <w:i/>
          <w:iCs/>
          <w:sz w:val="20"/>
          <w:szCs w:val="20"/>
        </w:rPr>
      </w:pPr>
      <w:r w:rsidRPr="00547D7A">
        <w:rPr>
          <w:b/>
          <w:i/>
          <w:iCs/>
          <w:sz w:val="20"/>
          <w:szCs w:val="20"/>
        </w:rPr>
        <w:t>*DHM – dlouhodobý hmotný majetek, DNM – dlouhodobý nehmotný majetek, SLU – služby a neinvestiční náklady, NN – nepřímé náklady</w:t>
      </w:r>
      <w:r w:rsidR="00887A7C" w:rsidRPr="00547D7A">
        <w:rPr>
          <w:b/>
          <w:i/>
          <w:iCs/>
          <w:sz w:val="20"/>
          <w:szCs w:val="20"/>
        </w:rPr>
        <w:t xml:space="preserve"> – stanoveny do max. výše 7 % rozpočtu projektu.</w:t>
      </w:r>
    </w:p>
    <w:p w:rsidR="00F31EA8" w:rsidRDefault="00F31EA8" w:rsidP="00F31EA8">
      <w:pPr>
        <w:spacing w:after="0"/>
        <w:jc w:val="both"/>
        <w:rPr>
          <w:i/>
          <w:iCs/>
          <w:sz w:val="20"/>
          <w:szCs w:val="20"/>
        </w:rPr>
      </w:pPr>
      <w:r w:rsidRPr="00F31EA8">
        <w:rPr>
          <w:i/>
          <w:iCs/>
          <w:sz w:val="20"/>
          <w:szCs w:val="20"/>
        </w:rPr>
        <w:t xml:space="preserve">Příklad nepřímých nákladů: mzdy administrativních pracovníků, kancelářské potřeby, cestovní náklady, publicita, telefonní či internetové poplatky, výdaje na úklid </w:t>
      </w:r>
      <w:proofErr w:type="spellStart"/>
      <w:r w:rsidRPr="00F31EA8">
        <w:rPr>
          <w:i/>
          <w:iCs/>
          <w:sz w:val="20"/>
          <w:szCs w:val="20"/>
        </w:rPr>
        <w:t>apd</w:t>
      </w:r>
      <w:proofErr w:type="spellEnd"/>
      <w:r w:rsidRPr="00F31EA8">
        <w:rPr>
          <w:i/>
          <w:iCs/>
          <w:sz w:val="20"/>
          <w:szCs w:val="20"/>
        </w:rPr>
        <w:t>.</w:t>
      </w:r>
    </w:p>
    <w:p w:rsidR="00F31EA8" w:rsidRPr="00F31EA8" w:rsidRDefault="00F31EA8" w:rsidP="00F31EA8">
      <w:pPr>
        <w:spacing w:after="0"/>
        <w:jc w:val="both"/>
        <w:rPr>
          <w:b/>
          <w:i/>
          <w:iCs/>
          <w:sz w:val="20"/>
          <w:szCs w:val="20"/>
        </w:rPr>
      </w:pPr>
      <w:r w:rsidRPr="00F31EA8">
        <w:rPr>
          <w:b/>
          <w:i/>
          <w:iCs/>
          <w:sz w:val="20"/>
          <w:szCs w:val="20"/>
        </w:rPr>
        <w:t>Správné zařazení výdajů je doporučeno konzultovat s účetním poradcem.</w:t>
      </w:r>
    </w:p>
    <w:p w:rsidR="0009229F" w:rsidRDefault="0009229F" w:rsidP="0009229F">
      <w:pPr>
        <w:spacing w:after="0"/>
        <w:rPr>
          <w:b/>
          <w:i/>
          <w:iCs/>
          <w:sz w:val="20"/>
          <w:szCs w:val="20"/>
        </w:rPr>
      </w:pPr>
    </w:p>
    <w:p w:rsidR="009D73AE" w:rsidRDefault="003023B3" w:rsidP="00E6301E">
      <w:pPr>
        <w:spacing w:after="0"/>
        <w:rPr>
          <w:b/>
        </w:rPr>
      </w:pPr>
      <w:r>
        <w:rPr>
          <w:b/>
        </w:rPr>
        <w:t xml:space="preserve">  </w:t>
      </w:r>
      <w:r w:rsidR="00547D7A">
        <w:rPr>
          <w:b/>
        </w:rPr>
        <w:t>INDIKÁTORY PROJEKTU</w:t>
      </w:r>
    </w:p>
    <w:tbl>
      <w:tblPr>
        <w:tblW w:w="901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02"/>
        <w:gridCol w:w="3260"/>
        <w:gridCol w:w="1408"/>
        <w:gridCol w:w="1382"/>
        <w:gridCol w:w="1260"/>
      </w:tblGrid>
      <w:tr w:rsidR="009D73AE" w:rsidRPr="00D62762" w:rsidTr="00C703E6">
        <w:trPr>
          <w:trHeight w:val="885"/>
          <w:jc w:val="center"/>
        </w:trPr>
        <w:tc>
          <w:tcPr>
            <w:tcW w:w="1702" w:type="dxa"/>
            <w:shd w:val="clear" w:color="auto" w:fill="auto"/>
            <w:vAlign w:val="center"/>
            <w:hideMark/>
          </w:tcPr>
          <w:p w:rsidR="009D73AE" w:rsidRPr="00C4566E" w:rsidRDefault="009D73AE" w:rsidP="00C703E6">
            <w:pPr>
              <w:spacing w:after="0" w:line="240" w:lineRule="auto"/>
              <w:rPr>
                <w:rFonts w:cs="Arial"/>
                <w:szCs w:val="20"/>
              </w:rPr>
            </w:pPr>
            <w:r w:rsidRPr="00C4566E">
              <w:rPr>
                <w:rFonts w:cs="Arial"/>
                <w:szCs w:val="20"/>
              </w:rPr>
              <w:t>Kód</w:t>
            </w:r>
          </w:p>
        </w:tc>
        <w:tc>
          <w:tcPr>
            <w:tcW w:w="3260" w:type="dxa"/>
            <w:shd w:val="clear" w:color="auto" w:fill="auto"/>
            <w:vAlign w:val="center"/>
            <w:hideMark/>
          </w:tcPr>
          <w:p w:rsidR="009D73AE" w:rsidRPr="00C4566E" w:rsidRDefault="009D73AE" w:rsidP="00C703E6">
            <w:pPr>
              <w:spacing w:after="0" w:line="240" w:lineRule="auto"/>
              <w:rPr>
                <w:rFonts w:cs="Arial"/>
                <w:szCs w:val="20"/>
              </w:rPr>
            </w:pPr>
            <w:r w:rsidRPr="00C4566E">
              <w:rPr>
                <w:rFonts w:cs="Arial"/>
                <w:szCs w:val="20"/>
              </w:rPr>
              <w:t>Název indikátoru</w:t>
            </w:r>
          </w:p>
        </w:tc>
        <w:tc>
          <w:tcPr>
            <w:tcW w:w="1408" w:type="dxa"/>
            <w:shd w:val="clear" w:color="auto" w:fill="auto"/>
            <w:vAlign w:val="center"/>
            <w:hideMark/>
          </w:tcPr>
          <w:p w:rsidR="009D73AE" w:rsidRPr="00C4566E" w:rsidRDefault="009D73AE" w:rsidP="00C703E6">
            <w:pPr>
              <w:spacing w:after="0" w:line="240" w:lineRule="auto"/>
              <w:rPr>
                <w:rFonts w:cs="Arial"/>
                <w:szCs w:val="20"/>
              </w:rPr>
            </w:pPr>
            <w:r w:rsidRPr="00C4566E">
              <w:rPr>
                <w:rFonts w:cs="Arial"/>
                <w:szCs w:val="20"/>
              </w:rPr>
              <w:t>Měrná jednotka indikátoru</w:t>
            </w:r>
          </w:p>
        </w:tc>
        <w:tc>
          <w:tcPr>
            <w:tcW w:w="1382" w:type="dxa"/>
            <w:shd w:val="clear" w:color="auto" w:fill="auto"/>
            <w:vAlign w:val="center"/>
            <w:hideMark/>
          </w:tcPr>
          <w:p w:rsidR="009D73AE" w:rsidRPr="00C4566E" w:rsidRDefault="009D73AE" w:rsidP="00C703E6">
            <w:pPr>
              <w:spacing w:after="0" w:line="240" w:lineRule="auto"/>
              <w:rPr>
                <w:rFonts w:cs="Arial"/>
                <w:szCs w:val="20"/>
              </w:rPr>
            </w:pPr>
            <w:r w:rsidRPr="00C4566E">
              <w:rPr>
                <w:rFonts w:cs="Arial"/>
                <w:szCs w:val="20"/>
              </w:rPr>
              <w:t>Výchozí hodnota indikátoru</w:t>
            </w:r>
          </w:p>
        </w:tc>
        <w:tc>
          <w:tcPr>
            <w:tcW w:w="1260" w:type="dxa"/>
            <w:shd w:val="clear" w:color="auto" w:fill="auto"/>
            <w:vAlign w:val="center"/>
            <w:hideMark/>
          </w:tcPr>
          <w:p w:rsidR="009D73AE" w:rsidRPr="00C4566E" w:rsidRDefault="009D73AE" w:rsidP="00C703E6">
            <w:pPr>
              <w:spacing w:after="0" w:line="240" w:lineRule="auto"/>
              <w:jc w:val="center"/>
              <w:rPr>
                <w:rFonts w:cs="Arial"/>
                <w:szCs w:val="20"/>
              </w:rPr>
            </w:pPr>
            <w:r w:rsidRPr="00C4566E">
              <w:rPr>
                <w:rFonts w:cs="Arial"/>
                <w:szCs w:val="20"/>
              </w:rPr>
              <w:t>Cílová hodnota indikátoru</w:t>
            </w:r>
          </w:p>
        </w:tc>
      </w:tr>
      <w:tr w:rsidR="00732B30" w:rsidRPr="001C1F58" w:rsidTr="001D232E">
        <w:trPr>
          <w:trHeight w:val="314"/>
          <w:jc w:val="center"/>
        </w:trPr>
        <w:tc>
          <w:tcPr>
            <w:tcW w:w="1702" w:type="dxa"/>
            <w:shd w:val="clear" w:color="auto" w:fill="auto"/>
            <w:noWrap/>
            <w:vAlign w:val="center"/>
          </w:tcPr>
          <w:p w:rsidR="00732B30" w:rsidRPr="0072722B" w:rsidRDefault="00732B30" w:rsidP="00732B30">
            <w:pPr>
              <w:spacing w:after="0" w:line="240" w:lineRule="auto"/>
              <w:rPr>
                <w:rFonts w:cs="Arial"/>
                <w:b/>
                <w:szCs w:val="20"/>
              </w:rPr>
            </w:pPr>
            <w:r w:rsidRPr="0072722B">
              <w:rPr>
                <w:rFonts w:cs="Arial"/>
                <w:b/>
                <w:szCs w:val="20"/>
              </w:rPr>
              <w:t>243010</w:t>
            </w:r>
          </w:p>
        </w:tc>
        <w:tc>
          <w:tcPr>
            <w:tcW w:w="3260" w:type="dxa"/>
            <w:shd w:val="clear" w:color="auto" w:fill="auto"/>
            <w:noWrap/>
            <w:vAlign w:val="center"/>
          </w:tcPr>
          <w:p w:rsidR="00732B30" w:rsidRPr="0072722B" w:rsidRDefault="00732B30" w:rsidP="00732B30">
            <w:pPr>
              <w:spacing w:after="0" w:line="240" w:lineRule="auto"/>
              <w:rPr>
                <w:rFonts w:cs="Arial"/>
                <w:bCs/>
                <w:sz w:val="20"/>
                <w:szCs w:val="20"/>
              </w:rPr>
            </w:pPr>
            <w:r w:rsidRPr="0072722B">
              <w:rPr>
                <w:rFonts w:cs="Arial"/>
                <w:bCs/>
                <w:sz w:val="20"/>
                <w:szCs w:val="20"/>
              </w:rPr>
              <w:t>Počet instalovaných technologií</w:t>
            </w:r>
            <w:r w:rsidR="001606D0">
              <w:rPr>
                <w:rFonts w:cs="Arial"/>
                <w:bCs/>
                <w:sz w:val="20"/>
                <w:szCs w:val="20"/>
              </w:rPr>
              <w:t>*</w:t>
            </w:r>
          </w:p>
        </w:tc>
        <w:tc>
          <w:tcPr>
            <w:tcW w:w="1408" w:type="dxa"/>
            <w:shd w:val="clear" w:color="auto" w:fill="auto"/>
            <w:noWrap/>
            <w:vAlign w:val="center"/>
          </w:tcPr>
          <w:p w:rsidR="00732B30" w:rsidRPr="0072722B" w:rsidRDefault="00732B30" w:rsidP="00732B30">
            <w:pPr>
              <w:spacing w:after="0" w:line="240" w:lineRule="auto"/>
              <w:rPr>
                <w:rFonts w:cs="Arial"/>
                <w:bCs/>
                <w:sz w:val="20"/>
                <w:szCs w:val="20"/>
              </w:rPr>
            </w:pPr>
            <w:r w:rsidRPr="0072722B">
              <w:rPr>
                <w:rFonts w:cs="Arial"/>
                <w:bCs/>
                <w:sz w:val="20"/>
                <w:szCs w:val="20"/>
              </w:rPr>
              <w:t>Zařízení</w:t>
            </w:r>
          </w:p>
        </w:tc>
        <w:tc>
          <w:tcPr>
            <w:tcW w:w="1382" w:type="dxa"/>
            <w:shd w:val="clear" w:color="auto" w:fill="auto"/>
            <w:noWrap/>
          </w:tcPr>
          <w:p w:rsidR="00732B30" w:rsidRPr="00732B30" w:rsidRDefault="001606D0" w:rsidP="00732B30">
            <w:pPr>
              <w:rPr>
                <w:color w:val="FF0000"/>
                <w:sz w:val="20"/>
                <w:szCs w:val="20"/>
              </w:rPr>
            </w:pPr>
            <w:r>
              <w:rPr>
                <w:color w:val="FF0000"/>
                <w:sz w:val="20"/>
                <w:szCs w:val="20"/>
              </w:rPr>
              <w:t>0</w:t>
            </w:r>
          </w:p>
        </w:tc>
        <w:tc>
          <w:tcPr>
            <w:tcW w:w="1260" w:type="dxa"/>
            <w:shd w:val="clear" w:color="auto" w:fill="auto"/>
            <w:noWrap/>
          </w:tcPr>
          <w:p w:rsidR="00732B30" w:rsidRPr="00732B30" w:rsidRDefault="00732B30" w:rsidP="00732B30">
            <w:pPr>
              <w:rPr>
                <w:color w:val="FF0000"/>
                <w:sz w:val="20"/>
                <w:szCs w:val="20"/>
              </w:rPr>
            </w:pPr>
            <w:r w:rsidRPr="00732B30">
              <w:rPr>
                <w:color w:val="FF0000"/>
                <w:sz w:val="20"/>
                <w:szCs w:val="20"/>
              </w:rPr>
              <w:t>doplňte</w:t>
            </w:r>
          </w:p>
        </w:tc>
      </w:tr>
      <w:tr w:rsidR="00732B30" w:rsidRPr="001C1F58" w:rsidTr="001D232E">
        <w:trPr>
          <w:trHeight w:val="255"/>
          <w:jc w:val="center"/>
        </w:trPr>
        <w:tc>
          <w:tcPr>
            <w:tcW w:w="1702" w:type="dxa"/>
            <w:shd w:val="clear" w:color="auto" w:fill="auto"/>
            <w:noWrap/>
            <w:vAlign w:val="center"/>
          </w:tcPr>
          <w:p w:rsidR="00732B30" w:rsidRPr="001C1F58" w:rsidRDefault="00732B30" w:rsidP="00732B30">
            <w:pPr>
              <w:spacing w:after="0" w:line="240" w:lineRule="auto"/>
              <w:rPr>
                <w:rFonts w:cs="Arial"/>
                <w:b/>
                <w:szCs w:val="20"/>
              </w:rPr>
            </w:pPr>
            <w:r>
              <w:rPr>
                <w:rFonts w:cs="Arial"/>
                <w:b/>
                <w:szCs w:val="20"/>
              </w:rPr>
              <w:t>107002</w:t>
            </w:r>
          </w:p>
        </w:tc>
        <w:tc>
          <w:tcPr>
            <w:tcW w:w="3260" w:type="dxa"/>
            <w:shd w:val="clear" w:color="auto" w:fill="auto"/>
            <w:noWrap/>
            <w:vAlign w:val="center"/>
          </w:tcPr>
          <w:p w:rsidR="00732B30" w:rsidRPr="00586900" w:rsidRDefault="00732B30" w:rsidP="00732B30">
            <w:pPr>
              <w:spacing w:after="0" w:line="240" w:lineRule="auto"/>
              <w:rPr>
                <w:rFonts w:cs="Arial"/>
                <w:bCs/>
                <w:sz w:val="20"/>
                <w:szCs w:val="20"/>
              </w:rPr>
            </w:pPr>
            <w:r>
              <w:rPr>
                <w:rFonts w:cs="Arial"/>
                <w:bCs/>
                <w:sz w:val="20"/>
                <w:szCs w:val="20"/>
              </w:rPr>
              <w:t>Přidaná hodnota</w:t>
            </w:r>
            <w:r w:rsidR="001606D0">
              <w:rPr>
                <w:rFonts w:cs="Arial"/>
                <w:bCs/>
                <w:sz w:val="20"/>
                <w:szCs w:val="20"/>
              </w:rPr>
              <w:t>**</w:t>
            </w:r>
          </w:p>
        </w:tc>
        <w:tc>
          <w:tcPr>
            <w:tcW w:w="1408" w:type="dxa"/>
            <w:shd w:val="clear" w:color="auto" w:fill="auto"/>
            <w:noWrap/>
            <w:vAlign w:val="center"/>
          </w:tcPr>
          <w:p w:rsidR="00732B30" w:rsidRPr="00586900" w:rsidRDefault="00732B30" w:rsidP="00732B30">
            <w:pPr>
              <w:spacing w:after="0" w:line="240" w:lineRule="auto"/>
              <w:rPr>
                <w:rFonts w:cs="Arial"/>
                <w:bCs/>
                <w:sz w:val="20"/>
                <w:szCs w:val="20"/>
              </w:rPr>
            </w:pPr>
            <w:r>
              <w:rPr>
                <w:rFonts w:cs="Arial"/>
                <w:bCs/>
                <w:sz w:val="20"/>
                <w:szCs w:val="20"/>
              </w:rPr>
              <w:t>Tisíc Kč/ rok</w:t>
            </w:r>
          </w:p>
        </w:tc>
        <w:tc>
          <w:tcPr>
            <w:tcW w:w="1382" w:type="dxa"/>
            <w:shd w:val="clear" w:color="auto" w:fill="auto"/>
            <w:noWrap/>
          </w:tcPr>
          <w:p w:rsidR="00732B30" w:rsidRPr="00732B30" w:rsidRDefault="00732B30" w:rsidP="00732B30">
            <w:pPr>
              <w:rPr>
                <w:color w:val="FF0000"/>
                <w:sz w:val="20"/>
                <w:szCs w:val="20"/>
              </w:rPr>
            </w:pPr>
            <w:r w:rsidRPr="00732B30">
              <w:rPr>
                <w:color w:val="FF0000"/>
                <w:sz w:val="20"/>
                <w:szCs w:val="20"/>
              </w:rPr>
              <w:t xml:space="preserve"> doplňte</w:t>
            </w:r>
          </w:p>
        </w:tc>
        <w:tc>
          <w:tcPr>
            <w:tcW w:w="1260" w:type="dxa"/>
            <w:shd w:val="clear" w:color="auto" w:fill="auto"/>
            <w:noWrap/>
          </w:tcPr>
          <w:p w:rsidR="00732B30" w:rsidRPr="00732B30" w:rsidRDefault="00732B30" w:rsidP="00732B30">
            <w:pPr>
              <w:rPr>
                <w:color w:val="FF0000"/>
                <w:sz w:val="20"/>
                <w:szCs w:val="20"/>
              </w:rPr>
            </w:pPr>
            <w:r w:rsidRPr="00732B30">
              <w:rPr>
                <w:color w:val="FF0000"/>
                <w:sz w:val="20"/>
                <w:szCs w:val="20"/>
              </w:rPr>
              <w:t>doplňte</w:t>
            </w:r>
          </w:p>
        </w:tc>
      </w:tr>
      <w:tr w:rsidR="00732B30" w:rsidRPr="001C1F58" w:rsidTr="001D232E">
        <w:trPr>
          <w:trHeight w:val="255"/>
          <w:jc w:val="center"/>
        </w:trPr>
        <w:tc>
          <w:tcPr>
            <w:tcW w:w="1702" w:type="dxa"/>
            <w:shd w:val="clear" w:color="auto" w:fill="auto"/>
            <w:noWrap/>
            <w:vAlign w:val="center"/>
          </w:tcPr>
          <w:p w:rsidR="00732B30" w:rsidRPr="001C1F58" w:rsidRDefault="00732B30" w:rsidP="00732B30">
            <w:pPr>
              <w:spacing w:after="0" w:line="240" w:lineRule="auto"/>
              <w:rPr>
                <w:rFonts w:cs="Arial"/>
                <w:b/>
                <w:szCs w:val="20"/>
              </w:rPr>
            </w:pPr>
            <w:r>
              <w:rPr>
                <w:rFonts w:cs="Arial"/>
                <w:b/>
                <w:szCs w:val="20"/>
              </w:rPr>
              <w:t>107031</w:t>
            </w:r>
          </w:p>
        </w:tc>
        <w:tc>
          <w:tcPr>
            <w:tcW w:w="3260" w:type="dxa"/>
            <w:shd w:val="clear" w:color="auto" w:fill="auto"/>
            <w:noWrap/>
            <w:vAlign w:val="center"/>
          </w:tcPr>
          <w:p w:rsidR="00732B30" w:rsidRPr="00586900" w:rsidRDefault="00732B30" w:rsidP="00732B30">
            <w:pPr>
              <w:spacing w:after="0" w:line="240" w:lineRule="auto"/>
              <w:rPr>
                <w:rFonts w:cs="Arial"/>
                <w:bCs/>
                <w:sz w:val="20"/>
                <w:szCs w:val="20"/>
              </w:rPr>
            </w:pPr>
            <w:r>
              <w:rPr>
                <w:rFonts w:cs="Arial"/>
                <w:bCs/>
                <w:sz w:val="20"/>
                <w:szCs w:val="20"/>
              </w:rPr>
              <w:t>Podniky s vyšším obratem</w:t>
            </w:r>
          </w:p>
        </w:tc>
        <w:tc>
          <w:tcPr>
            <w:tcW w:w="1408" w:type="dxa"/>
            <w:shd w:val="clear" w:color="auto" w:fill="auto"/>
            <w:noWrap/>
            <w:vAlign w:val="center"/>
          </w:tcPr>
          <w:p w:rsidR="00732B30" w:rsidRPr="00586900" w:rsidRDefault="00732B30" w:rsidP="00732B30">
            <w:pPr>
              <w:spacing w:after="0" w:line="240" w:lineRule="auto"/>
              <w:rPr>
                <w:rFonts w:cs="Arial"/>
                <w:bCs/>
                <w:sz w:val="20"/>
                <w:szCs w:val="20"/>
              </w:rPr>
            </w:pPr>
            <w:r>
              <w:rPr>
                <w:rFonts w:cs="Arial"/>
                <w:bCs/>
                <w:sz w:val="20"/>
                <w:szCs w:val="20"/>
              </w:rPr>
              <w:t>Podniky</w:t>
            </w:r>
          </w:p>
        </w:tc>
        <w:tc>
          <w:tcPr>
            <w:tcW w:w="1382" w:type="dxa"/>
            <w:shd w:val="clear" w:color="auto" w:fill="auto"/>
            <w:noWrap/>
          </w:tcPr>
          <w:p w:rsidR="00732B30" w:rsidRPr="00732B30" w:rsidRDefault="001606D0" w:rsidP="00732B30">
            <w:pPr>
              <w:rPr>
                <w:color w:val="FF0000"/>
                <w:sz w:val="20"/>
                <w:szCs w:val="20"/>
              </w:rPr>
            </w:pPr>
            <w:r>
              <w:rPr>
                <w:color w:val="FF0000"/>
                <w:sz w:val="20"/>
                <w:szCs w:val="20"/>
              </w:rPr>
              <w:t>0</w:t>
            </w:r>
          </w:p>
        </w:tc>
        <w:tc>
          <w:tcPr>
            <w:tcW w:w="1260" w:type="dxa"/>
            <w:shd w:val="clear" w:color="auto" w:fill="auto"/>
            <w:noWrap/>
          </w:tcPr>
          <w:p w:rsidR="00732B30" w:rsidRPr="00732B30" w:rsidRDefault="001606D0" w:rsidP="00732B30">
            <w:pPr>
              <w:rPr>
                <w:color w:val="FF0000"/>
                <w:sz w:val="20"/>
                <w:szCs w:val="20"/>
              </w:rPr>
            </w:pPr>
            <w:r>
              <w:rPr>
                <w:color w:val="FF0000"/>
                <w:sz w:val="20"/>
                <w:szCs w:val="20"/>
              </w:rPr>
              <w:t>1</w:t>
            </w:r>
          </w:p>
        </w:tc>
      </w:tr>
      <w:tr w:rsidR="00732B30" w:rsidRPr="001C1F58" w:rsidTr="001D232E">
        <w:trPr>
          <w:trHeight w:val="255"/>
          <w:jc w:val="center"/>
        </w:trPr>
        <w:tc>
          <w:tcPr>
            <w:tcW w:w="1702" w:type="dxa"/>
            <w:shd w:val="clear" w:color="auto" w:fill="auto"/>
            <w:noWrap/>
            <w:vAlign w:val="center"/>
          </w:tcPr>
          <w:p w:rsidR="00732B30" w:rsidRDefault="00C329D0" w:rsidP="00732B30">
            <w:pPr>
              <w:spacing w:after="0" w:line="240" w:lineRule="auto"/>
              <w:rPr>
                <w:rFonts w:cs="Arial"/>
                <w:b/>
                <w:szCs w:val="20"/>
              </w:rPr>
            </w:pPr>
            <w:r>
              <w:rPr>
                <w:rFonts w:cs="Arial"/>
                <w:b/>
                <w:szCs w:val="20"/>
              </w:rPr>
              <w:t>107</w:t>
            </w:r>
            <w:r w:rsidR="00732B30">
              <w:rPr>
                <w:rFonts w:cs="Arial"/>
                <w:b/>
                <w:szCs w:val="20"/>
              </w:rPr>
              <w:t>501</w:t>
            </w:r>
          </w:p>
        </w:tc>
        <w:tc>
          <w:tcPr>
            <w:tcW w:w="3260" w:type="dxa"/>
            <w:shd w:val="clear" w:color="auto" w:fill="auto"/>
            <w:noWrap/>
            <w:vAlign w:val="center"/>
          </w:tcPr>
          <w:p w:rsidR="00732B30" w:rsidRPr="00586900" w:rsidRDefault="00732B30" w:rsidP="00732B30">
            <w:pPr>
              <w:spacing w:after="0" w:line="240" w:lineRule="auto"/>
              <w:rPr>
                <w:rFonts w:cs="Arial"/>
                <w:bCs/>
                <w:sz w:val="20"/>
                <w:szCs w:val="20"/>
              </w:rPr>
            </w:pPr>
            <w:r>
              <w:rPr>
                <w:rFonts w:cs="Arial"/>
                <w:bCs/>
                <w:sz w:val="20"/>
                <w:szCs w:val="20"/>
              </w:rPr>
              <w:t>Obrat</w:t>
            </w:r>
            <w:r w:rsidR="001606D0">
              <w:rPr>
                <w:rFonts w:cs="Arial"/>
                <w:bCs/>
                <w:sz w:val="20"/>
                <w:szCs w:val="20"/>
              </w:rPr>
              <w:t>***</w:t>
            </w:r>
          </w:p>
        </w:tc>
        <w:tc>
          <w:tcPr>
            <w:tcW w:w="1408" w:type="dxa"/>
            <w:shd w:val="clear" w:color="auto" w:fill="auto"/>
            <w:noWrap/>
            <w:vAlign w:val="center"/>
          </w:tcPr>
          <w:p w:rsidR="00732B30" w:rsidRPr="00586900" w:rsidRDefault="00732B30" w:rsidP="00732B30">
            <w:pPr>
              <w:spacing w:after="0" w:line="240" w:lineRule="auto"/>
              <w:rPr>
                <w:rFonts w:cs="Arial"/>
                <w:bCs/>
                <w:sz w:val="20"/>
                <w:szCs w:val="20"/>
              </w:rPr>
            </w:pPr>
            <w:r>
              <w:rPr>
                <w:rFonts w:cs="Arial"/>
                <w:bCs/>
                <w:sz w:val="20"/>
                <w:szCs w:val="20"/>
              </w:rPr>
              <w:t>Tisíc Kč/ rok</w:t>
            </w:r>
          </w:p>
        </w:tc>
        <w:tc>
          <w:tcPr>
            <w:tcW w:w="1382" w:type="dxa"/>
            <w:shd w:val="clear" w:color="auto" w:fill="auto"/>
            <w:noWrap/>
          </w:tcPr>
          <w:p w:rsidR="00732B30" w:rsidRPr="00732B30" w:rsidRDefault="00732B30" w:rsidP="00732B30">
            <w:pPr>
              <w:rPr>
                <w:color w:val="FF0000"/>
                <w:sz w:val="20"/>
                <w:szCs w:val="20"/>
              </w:rPr>
            </w:pPr>
            <w:r w:rsidRPr="00732B30">
              <w:rPr>
                <w:color w:val="FF0000"/>
                <w:sz w:val="20"/>
                <w:szCs w:val="20"/>
              </w:rPr>
              <w:t xml:space="preserve"> doplňte</w:t>
            </w:r>
          </w:p>
        </w:tc>
        <w:tc>
          <w:tcPr>
            <w:tcW w:w="1260" w:type="dxa"/>
            <w:shd w:val="clear" w:color="auto" w:fill="auto"/>
            <w:noWrap/>
          </w:tcPr>
          <w:p w:rsidR="00732B30" w:rsidRPr="00732B30" w:rsidRDefault="00732B30" w:rsidP="00732B30">
            <w:pPr>
              <w:rPr>
                <w:color w:val="FF0000"/>
                <w:sz w:val="20"/>
                <w:szCs w:val="20"/>
              </w:rPr>
            </w:pPr>
            <w:r w:rsidRPr="00732B30">
              <w:rPr>
                <w:color w:val="FF0000"/>
                <w:sz w:val="20"/>
                <w:szCs w:val="20"/>
              </w:rPr>
              <w:t>doplňte</w:t>
            </w:r>
          </w:p>
        </w:tc>
      </w:tr>
      <w:tr w:rsidR="00732B30" w:rsidRPr="001C1F58" w:rsidTr="001D232E">
        <w:trPr>
          <w:trHeight w:val="255"/>
          <w:jc w:val="center"/>
        </w:trPr>
        <w:tc>
          <w:tcPr>
            <w:tcW w:w="1702" w:type="dxa"/>
            <w:shd w:val="clear" w:color="auto" w:fill="auto"/>
            <w:noWrap/>
            <w:vAlign w:val="center"/>
          </w:tcPr>
          <w:p w:rsidR="00732B30" w:rsidRPr="0072722B" w:rsidRDefault="00732B30" w:rsidP="00732B30">
            <w:pPr>
              <w:spacing w:after="0" w:line="240" w:lineRule="auto"/>
              <w:rPr>
                <w:rFonts w:cs="Arial"/>
                <w:b/>
                <w:szCs w:val="20"/>
              </w:rPr>
            </w:pPr>
            <w:r w:rsidRPr="0072722B">
              <w:rPr>
                <w:rFonts w:cs="Arial"/>
                <w:b/>
                <w:szCs w:val="20"/>
              </w:rPr>
              <w:t>101022</w:t>
            </w:r>
          </w:p>
        </w:tc>
        <w:tc>
          <w:tcPr>
            <w:tcW w:w="3260" w:type="dxa"/>
            <w:shd w:val="clear" w:color="auto" w:fill="auto"/>
            <w:noWrap/>
            <w:vAlign w:val="center"/>
          </w:tcPr>
          <w:p w:rsidR="00732B30" w:rsidRPr="0072722B" w:rsidRDefault="00732B30" w:rsidP="00732B30">
            <w:pPr>
              <w:spacing w:after="0" w:line="240" w:lineRule="auto"/>
              <w:rPr>
                <w:rFonts w:cs="Arial"/>
                <w:bCs/>
                <w:sz w:val="20"/>
                <w:szCs w:val="20"/>
              </w:rPr>
            </w:pPr>
            <w:r w:rsidRPr="0072722B">
              <w:rPr>
                <w:rFonts w:cs="Arial"/>
                <w:bCs/>
                <w:sz w:val="20"/>
                <w:szCs w:val="20"/>
              </w:rPr>
              <w:t>Podniky podpořené granty</w:t>
            </w:r>
          </w:p>
        </w:tc>
        <w:tc>
          <w:tcPr>
            <w:tcW w:w="1408" w:type="dxa"/>
            <w:shd w:val="clear" w:color="auto" w:fill="auto"/>
            <w:noWrap/>
            <w:vAlign w:val="center"/>
          </w:tcPr>
          <w:p w:rsidR="00732B30" w:rsidRPr="0072722B" w:rsidRDefault="00732B30" w:rsidP="00732B30">
            <w:pPr>
              <w:spacing w:after="0" w:line="240" w:lineRule="auto"/>
              <w:rPr>
                <w:rFonts w:cs="Arial"/>
                <w:bCs/>
                <w:sz w:val="20"/>
                <w:szCs w:val="20"/>
              </w:rPr>
            </w:pPr>
            <w:r w:rsidRPr="0072722B">
              <w:rPr>
                <w:rFonts w:cs="Arial"/>
                <w:bCs/>
                <w:sz w:val="20"/>
                <w:szCs w:val="20"/>
              </w:rPr>
              <w:t>Podniky</w:t>
            </w:r>
          </w:p>
        </w:tc>
        <w:tc>
          <w:tcPr>
            <w:tcW w:w="1382" w:type="dxa"/>
            <w:shd w:val="clear" w:color="auto" w:fill="auto"/>
            <w:noWrap/>
          </w:tcPr>
          <w:p w:rsidR="00732B30" w:rsidRPr="00732B30" w:rsidRDefault="00732B30" w:rsidP="001606D0">
            <w:pPr>
              <w:rPr>
                <w:color w:val="FF0000"/>
                <w:sz w:val="20"/>
                <w:szCs w:val="20"/>
              </w:rPr>
            </w:pPr>
            <w:r w:rsidRPr="00732B30">
              <w:rPr>
                <w:color w:val="FF0000"/>
                <w:sz w:val="20"/>
                <w:szCs w:val="20"/>
              </w:rPr>
              <w:t xml:space="preserve"> </w:t>
            </w:r>
            <w:r w:rsidR="001606D0">
              <w:rPr>
                <w:color w:val="FF0000"/>
                <w:sz w:val="20"/>
                <w:szCs w:val="20"/>
              </w:rPr>
              <w:t>0</w:t>
            </w:r>
          </w:p>
        </w:tc>
        <w:tc>
          <w:tcPr>
            <w:tcW w:w="1260" w:type="dxa"/>
            <w:shd w:val="clear" w:color="auto" w:fill="auto"/>
            <w:noWrap/>
          </w:tcPr>
          <w:p w:rsidR="00732B30" w:rsidRPr="00732B30" w:rsidRDefault="001606D0" w:rsidP="00732B30">
            <w:pPr>
              <w:rPr>
                <w:color w:val="FF0000"/>
                <w:sz w:val="20"/>
                <w:szCs w:val="20"/>
              </w:rPr>
            </w:pPr>
            <w:r>
              <w:rPr>
                <w:color w:val="FF0000"/>
                <w:sz w:val="20"/>
                <w:szCs w:val="20"/>
              </w:rPr>
              <w:t>1</w:t>
            </w:r>
          </w:p>
        </w:tc>
      </w:tr>
    </w:tbl>
    <w:p w:rsidR="00860D64" w:rsidRPr="00547D7A" w:rsidRDefault="001606D0" w:rsidP="00860D64">
      <w:pPr>
        <w:spacing w:after="0"/>
        <w:jc w:val="both"/>
        <w:rPr>
          <w:b/>
        </w:rPr>
      </w:pPr>
      <w:r>
        <w:rPr>
          <w:i/>
          <w:iCs/>
          <w:sz w:val="20"/>
          <w:szCs w:val="20"/>
        </w:rPr>
        <w:t>*</w:t>
      </w:r>
      <w:r w:rsidRPr="001606D0">
        <w:rPr>
          <w:i/>
          <w:iCs/>
          <w:sz w:val="20"/>
          <w:szCs w:val="20"/>
        </w:rPr>
        <w:t xml:space="preserve">Cílová hodnota indikátoru 243010 = Počet plánovaných instalovaných technologií/služeb – dle </w:t>
      </w:r>
      <w:r w:rsidR="00860D64">
        <w:rPr>
          <w:i/>
          <w:iCs/>
          <w:sz w:val="20"/>
          <w:szCs w:val="20"/>
        </w:rPr>
        <w:t xml:space="preserve">tabulky </w:t>
      </w:r>
      <w:r w:rsidR="00860D64" w:rsidRPr="00860D64">
        <w:rPr>
          <w:i/>
          <w:iCs/>
          <w:sz w:val="20"/>
          <w:szCs w:val="20"/>
        </w:rPr>
        <w:t>SOUHRNNÝ SOUPIS TECHNOLOGIÍ A SLUŽEB</w:t>
      </w:r>
      <w:r w:rsidR="00860D64">
        <w:rPr>
          <w:b/>
        </w:rPr>
        <w:t xml:space="preserve"> </w:t>
      </w:r>
    </w:p>
    <w:p w:rsidR="001606D0" w:rsidRDefault="001606D0" w:rsidP="00D54EFF">
      <w:pPr>
        <w:spacing w:after="0"/>
        <w:jc w:val="both"/>
        <w:rPr>
          <w:i/>
          <w:iCs/>
          <w:sz w:val="20"/>
          <w:szCs w:val="20"/>
        </w:rPr>
      </w:pPr>
      <w:r>
        <w:rPr>
          <w:i/>
          <w:iCs/>
          <w:sz w:val="20"/>
          <w:szCs w:val="20"/>
        </w:rPr>
        <w:t>**</w:t>
      </w:r>
      <w:r w:rsidRPr="001606D0">
        <w:rPr>
          <w:i/>
          <w:iCs/>
          <w:sz w:val="20"/>
          <w:szCs w:val="20"/>
        </w:rPr>
        <w:t xml:space="preserve">Výchozí hodnota indikátoru 107002 = Přidaná hodnota za poslední uzavřené účetní období, tzn. I. Tržby </w:t>
      </w:r>
      <w:r w:rsidR="003221A6">
        <w:rPr>
          <w:i/>
          <w:iCs/>
          <w:sz w:val="20"/>
          <w:szCs w:val="20"/>
        </w:rPr>
        <w:br/>
      </w:r>
      <w:r w:rsidR="00E62F87" w:rsidRPr="001606D0">
        <w:rPr>
          <w:i/>
          <w:iCs/>
          <w:sz w:val="20"/>
          <w:szCs w:val="20"/>
        </w:rPr>
        <w:t>Výchozí hodnota indikátoru 10</w:t>
      </w:r>
      <w:r w:rsidR="00E62F87">
        <w:rPr>
          <w:i/>
          <w:iCs/>
          <w:sz w:val="20"/>
          <w:szCs w:val="20"/>
        </w:rPr>
        <w:t>4</w:t>
      </w:r>
      <w:r w:rsidR="00E62F87" w:rsidRPr="001606D0">
        <w:rPr>
          <w:i/>
          <w:iCs/>
          <w:sz w:val="20"/>
          <w:szCs w:val="20"/>
        </w:rPr>
        <w:t xml:space="preserve">501 = </w:t>
      </w:r>
      <w:r w:rsidRPr="001606D0">
        <w:rPr>
          <w:i/>
          <w:iCs/>
          <w:sz w:val="20"/>
          <w:szCs w:val="20"/>
        </w:rPr>
        <w:t>z prodeje výrobků a služeb + II. Tržby za prodej zboží – A. Výkonová spotřeba – (+/- B. Změna stavu zásob vlastní činnosti) – (C. Aktivace tzn. záporná hodnota z VZZ)</w:t>
      </w:r>
    </w:p>
    <w:p w:rsidR="00F42D59" w:rsidRPr="001606D0" w:rsidRDefault="001606D0" w:rsidP="00D54EFF">
      <w:pPr>
        <w:spacing w:after="0"/>
        <w:jc w:val="both"/>
        <w:rPr>
          <w:i/>
          <w:iCs/>
          <w:sz w:val="20"/>
          <w:szCs w:val="20"/>
        </w:rPr>
      </w:pPr>
      <w:r>
        <w:rPr>
          <w:i/>
          <w:iCs/>
          <w:sz w:val="20"/>
          <w:szCs w:val="20"/>
        </w:rPr>
        <w:t>***</w:t>
      </w:r>
      <w:r w:rsidRPr="001606D0">
        <w:rPr>
          <w:i/>
          <w:iCs/>
          <w:sz w:val="20"/>
          <w:szCs w:val="20"/>
        </w:rPr>
        <w:t>Výchozí hodnota indikátoru 10</w:t>
      </w:r>
      <w:r w:rsidR="00C329D0">
        <w:rPr>
          <w:i/>
          <w:iCs/>
          <w:sz w:val="20"/>
          <w:szCs w:val="20"/>
        </w:rPr>
        <w:t>7</w:t>
      </w:r>
      <w:r w:rsidRPr="001606D0">
        <w:rPr>
          <w:i/>
          <w:iCs/>
          <w:sz w:val="20"/>
          <w:szCs w:val="20"/>
        </w:rPr>
        <w:t xml:space="preserve">501 = Obrat za poslední uzavřené účetní období, Cílová hodnota = Indikativní odhad (Použije se kurz CZK/EUR vyhlášený ECB k </w:t>
      </w:r>
      <w:proofErr w:type="gramStart"/>
      <w:r w:rsidRPr="001606D0">
        <w:rPr>
          <w:i/>
          <w:iCs/>
          <w:sz w:val="20"/>
          <w:szCs w:val="20"/>
        </w:rPr>
        <w:t>31.12. roku</w:t>
      </w:r>
      <w:proofErr w:type="gramEnd"/>
      <w:r w:rsidRPr="001606D0">
        <w:rPr>
          <w:i/>
          <w:iCs/>
          <w:sz w:val="20"/>
          <w:szCs w:val="20"/>
        </w:rPr>
        <w:t xml:space="preserve"> předcházejícímu roku podání žádosti)</w:t>
      </w:r>
    </w:p>
    <w:p w:rsidR="001606D0" w:rsidRDefault="001606D0" w:rsidP="00942041">
      <w:pPr>
        <w:spacing w:after="0"/>
        <w:rPr>
          <w:b/>
        </w:rPr>
      </w:pPr>
    </w:p>
    <w:p w:rsidR="00942041" w:rsidRDefault="00942041" w:rsidP="00942041">
      <w:pPr>
        <w:spacing w:after="0"/>
        <w:rPr>
          <w:b/>
        </w:rPr>
      </w:pPr>
      <w:r>
        <w:rPr>
          <w:b/>
        </w:rPr>
        <w:t>HARMONOGRAM PROJEKTU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253"/>
        <w:gridCol w:w="6789"/>
      </w:tblGrid>
      <w:tr w:rsidR="00942041" w:rsidRPr="001C1F58" w:rsidTr="00F42D59">
        <w:trPr>
          <w:trHeight w:val="255"/>
          <w:jc w:val="center"/>
        </w:trPr>
        <w:tc>
          <w:tcPr>
            <w:tcW w:w="2253" w:type="dxa"/>
            <w:tcBorders>
              <w:left w:val="single" w:sz="12" w:space="0" w:color="auto"/>
            </w:tcBorders>
            <w:shd w:val="clear" w:color="auto" w:fill="auto"/>
            <w:noWrap/>
          </w:tcPr>
          <w:p w:rsidR="00942041" w:rsidRPr="00586900" w:rsidRDefault="00942041" w:rsidP="00942041">
            <w:pPr>
              <w:rPr>
                <w:b/>
              </w:rPr>
            </w:pPr>
            <w:r w:rsidRPr="00680842">
              <w:rPr>
                <w:b/>
                <w:bCs/>
              </w:rPr>
              <w:t>Termín konzultace projektu na MAS:</w:t>
            </w:r>
          </w:p>
        </w:tc>
        <w:tc>
          <w:tcPr>
            <w:tcW w:w="6789" w:type="dxa"/>
            <w:tcBorders>
              <w:right w:val="single" w:sz="12" w:space="0" w:color="auto"/>
            </w:tcBorders>
            <w:shd w:val="clear" w:color="auto" w:fill="auto"/>
            <w:noWrap/>
          </w:tcPr>
          <w:p w:rsidR="00942041" w:rsidRPr="00586900" w:rsidRDefault="00942041" w:rsidP="00942041">
            <w:pPr>
              <w:jc w:val="both"/>
              <w:rPr>
                <w:color w:val="FF0000"/>
                <w:sz w:val="20"/>
                <w:szCs w:val="20"/>
              </w:rPr>
            </w:pPr>
            <w:r w:rsidRPr="00016CAB">
              <w:rPr>
                <w:color w:val="FF0000"/>
                <w:sz w:val="20"/>
                <w:szCs w:val="20"/>
              </w:rPr>
              <w:t>Uveďte termín, kdy byl daný projektový záměr konzultován s vedoucím MAS Hlinecko, případně s </w:t>
            </w:r>
            <w:r w:rsidRPr="00577DC0">
              <w:rPr>
                <w:color w:val="FF0000"/>
                <w:sz w:val="20"/>
                <w:szCs w:val="20"/>
              </w:rPr>
              <w:t>projektovým manažerem OP TAK.</w:t>
            </w:r>
            <w:r w:rsidRPr="00016CAB">
              <w:rPr>
                <w:color w:val="FF0000"/>
                <w:sz w:val="20"/>
                <w:szCs w:val="20"/>
              </w:rPr>
              <w:t xml:space="preserve"> Termín musí předcházet datu zaslání formuláře projektového záměru do kanceláře MAS Hlinecko.</w:t>
            </w:r>
          </w:p>
        </w:tc>
      </w:tr>
      <w:tr w:rsidR="00942041" w:rsidRPr="001C1F58" w:rsidTr="00F42D59">
        <w:trPr>
          <w:trHeight w:val="1140"/>
          <w:jc w:val="center"/>
        </w:trPr>
        <w:tc>
          <w:tcPr>
            <w:tcW w:w="2253" w:type="dxa"/>
            <w:tcBorders>
              <w:left w:val="single" w:sz="12" w:space="0" w:color="auto"/>
            </w:tcBorders>
            <w:noWrap/>
          </w:tcPr>
          <w:p w:rsidR="00942041" w:rsidRPr="00586900" w:rsidRDefault="00942041" w:rsidP="00942041">
            <w:pPr>
              <w:rPr>
                <w:color w:val="FF0000"/>
              </w:rPr>
            </w:pPr>
            <w:r w:rsidRPr="00586900">
              <w:rPr>
                <w:b/>
              </w:rPr>
              <w:t>Předpokládané datum podání žádosti o podporu do výzvy ŘO:</w:t>
            </w:r>
          </w:p>
        </w:tc>
        <w:tc>
          <w:tcPr>
            <w:tcW w:w="6789" w:type="dxa"/>
            <w:tcBorders>
              <w:right w:val="single" w:sz="12" w:space="0" w:color="auto"/>
            </w:tcBorders>
            <w:noWrap/>
          </w:tcPr>
          <w:p w:rsidR="00942041" w:rsidRPr="00586900" w:rsidRDefault="00942041" w:rsidP="00942041">
            <w:pPr>
              <w:jc w:val="both"/>
              <w:rPr>
                <w:sz w:val="20"/>
                <w:szCs w:val="20"/>
              </w:rPr>
            </w:pPr>
            <w:r w:rsidRPr="00586900">
              <w:rPr>
                <w:color w:val="FF0000"/>
                <w:sz w:val="20"/>
                <w:szCs w:val="20"/>
              </w:rPr>
              <w:t xml:space="preserve">Uveďte ve formě (měsíc/rok). Počítejte, že věcné hodnocení záměru ze strany MAS může trvat přibližně měsíc. Uvažujte, </w:t>
            </w:r>
            <w:r>
              <w:rPr>
                <w:color w:val="FF0000"/>
                <w:sz w:val="20"/>
                <w:szCs w:val="20"/>
              </w:rPr>
              <w:br/>
            </w:r>
            <w:r w:rsidRPr="00586900">
              <w:rPr>
                <w:color w:val="FF0000"/>
                <w:sz w:val="20"/>
                <w:szCs w:val="20"/>
              </w:rPr>
              <w:t xml:space="preserve">že vyjádření o souladu záměru se SCLLD MAS </w:t>
            </w:r>
            <w:r>
              <w:rPr>
                <w:color w:val="FF0000"/>
                <w:sz w:val="20"/>
                <w:szCs w:val="20"/>
              </w:rPr>
              <w:t>Hlinecko</w:t>
            </w:r>
            <w:r w:rsidRPr="00586900">
              <w:rPr>
                <w:color w:val="FF0000"/>
                <w:sz w:val="20"/>
                <w:szCs w:val="20"/>
              </w:rPr>
              <w:t xml:space="preserve"> </w:t>
            </w:r>
            <w:r>
              <w:rPr>
                <w:color w:val="FF0000"/>
                <w:sz w:val="20"/>
                <w:szCs w:val="20"/>
              </w:rPr>
              <w:br/>
            </w:r>
            <w:r w:rsidRPr="00586900">
              <w:rPr>
                <w:color w:val="FF0000"/>
                <w:sz w:val="20"/>
                <w:szCs w:val="20"/>
              </w:rPr>
              <w:t>je vydáváno na 60 kalendářních dnů.</w:t>
            </w:r>
          </w:p>
        </w:tc>
      </w:tr>
      <w:tr w:rsidR="00942041" w:rsidRPr="001C1F58" w:rsidTr="00F42D59">
        <w:trPr>
          <w:trHeight w:hRule="exact" w:val="907"/>
          <w:jc w:val="center"/>
        </w:trPr>
        <w:tc>
          <w:tcPr>
            <w:tcW w:w="2253" w:type="dxa"/>
            <w:tcBorders>
              <w:left w:val="single" w:sz="12" w:space="0" w:color="auto"/>
            </w:tcBorders>
            <w:noWrap/>
          </w:tcPr>
          <w:p w:rsidR="00942041" w:rsidRPr="00586900" w:rsidRDefault="00942041" w:rsidP="00942041">
            <w:pPr>
              <w:rPr>
                <w:b/>
              </w:rPr>
            </w:pPr>
            <w:r w:rsidRPr="00586900">
              <w:rPr>
                <w:b/>
              </w:rPr>
              <w:t xml:space="preserve">Předpokládané datum zahájení fyzické realizace projektu: </w:t>
            </w:r>
          </w:p>
        </w:tc>
        <w:tc>
          <w:tcPr>
            <w:tcW w:w="6789" w:type="dxa"/>
            <w:tcBorders>
              <w:right w:val="single" w:sz="12" w:space="0" w:color="auto"/>
            </w:tcBorders>
            <w:noWrap/>
          </w:tcPr>
          <w:p w:rsidR="00942041" w:rsidRPr="00586900" w:rsidRDefault="00942041" w:rsidP="0072722B">
            <w:pPr>
              <w:rPr>
                <w:b/>
                <w:sz w:val="20"/>
                <w:szCs w:val="20"/>
              </w:rPr>
            </w:pPr>
            <w:r w:rsidRPr="00586900">
              <w:rPr>
                <w:color w:val="FF0000"/>
                <w:sz w:val="20"/>
                <w:szCs w:val="20"/>
              </w:rPr>
              <w:t xml:space="preserve">Uveďte ve formě (měsíc/rok). </w:t>
            </w:r>
          </w:p>
        </w:tc>
      </w:tr>
      <w:tr w:rsidR="00942041" w:rsidRPr="001C1F58" w:rsidTr="00F42D59">
        <w:trPr>
          <w:trHeight w:hRule="exact" w:val="907"/>
          <w:jc w:val="center"/>
        </w:trPr>
        <w:tc>
          <w:tcPr>
            <w:tcW w:w="2253" w:type="dxa"/>
            <w:tcBorders>
              <w:left w:val="single" w:sz="12" w:space="0" w:color="auto"/>
            </w:tcBorders>
            <w:noWrap/>
          </w:tcPr>
          <w:p w:rsidR="00942041" w:rsidRPr="00586900" w:rsidRDefault="00942041" w:rsidP="00942041">
            <w:pPr>
              <w:rPr>
                <w:b/>
              </w:rPr>
            </w:pPr>
            <w:r w:rsidRPr="00586900">
              <w:rPr>
                <w:b/>
              </w:rPr>
              <w:lastRenderedPageBreak/>
              <w:t>Předpokládané datum ukončení fyzické realizace projektu:</w:t>
            </w:r>
          </w:p>
        </w:tc>
        <w:tc>
          <w:tcPr>
            <w:tcW w:w="6789" w:type="dxa"/>
            <w:tcBorders>
              <w:right w:val="single" w:sz="12" w:space="0" w:color="auto"/>
            </w:tcBorders>
            <w:noWrap/>
          </w:tcPr>
          <w:p w:rsidR="00942041" w:rsidRPr="00586900" w:rsidRDefault="00942041" w:rsidP="001606D0">
            <w:pPr>
              <w:jc w:val="both"/>
              <w:rPr>
                <w:b/>
                <w:sz w:val="20"/>
                <w:szCs w:val="20"/>
              </w:rPr>
            </w:pPr>
            <w:r w:rsidRPr="00586900">
              <w:rPr>
                <w:color w:val="FF0000"/>
                <w:sz w:val="20"/>
                <w:szCs w:val="20"/>
              </w:rPr>
              <w:t xml:space="preserve">Uveďte ve formě (měsíc/rok). </w:t>
            </w:r>
            <w:r w:rsidRPr="00D51FD9">
              <w:rPr>
                <w:color w:val="FF0000"/>
                <w:sz w:val="20"/>
                <w:szCs w:val="20"/>
              </w:rPr>
              <w:t>Nejpozdější termín je 3</w:t>
            </w:r>
            <w:r w:rsidR="001E73ED">
              <w:rPr>
                <w:color w:val="FF0000"/>
                <w:sz w:val="20"/>
                <w:szCs w:val="20"/>
              </w:rPr>
              <w:t>1</w:t>
            </w:r>
            <w:r w:rsidRPr="00D51FD9">
              <w:rPr>
                <w:color w:val="FF0000"/>
                <w:sz w:val="20"/>
                <w:szCs w:val="20"/>
              </w:rPr>
              <w:t xml:space="preserve">. </w:t>
            </w:r>
            <w:r w:rsidR="001606D0">
              <w:rPr>
                <w:color w:val="FF0000"/>
                <w:sz w:val="20"/>
                <w:szCs w:val="20"/>
              </w:rPr>
              <w:t>8</w:t>
            </w:r>
            <w:r w:rsidRPr="00D51FD9">
              <w:rPr>
                <w:color w:val="FF0000"/>
                <w:sz w:val="20"/>
                <w:szCs w:val="20"/>
              </w:rPr>
              <w:t>. 202</w:t>
            </w:r>
            <w:r w:rsidR="001606D0">
              <w:rPr>
                <w:color w:val="FF0000"/>
                <w:sz w:val="20"/>
                <w:szCs w:val="20"/>
              </w:rPr>
              <w:t>8</w:t>
            </w:r>
            <w:r w:rsidRPr="00D51FD9">
              <w:rPr>
                <w:color w:val="FF0000"/>
                <w:sz w:val="20"/>
                <w:szCs w:val="20"/>
              </w:rPr>
              <w:t>.</w:t>
            </w:r>
          </w:p>
        </w:tc>
      </w:tr>
    </w:tbl>
    <w:p w:rsidR="00F42D59" w:rsidRDefault="00F42D59" w:rsidP="00B31434">
      <w:pPr>
        <w:spacing w:after="0"/>
        <w:rPr>
          <w:b/>
        </w:rPr>
      </w:pPr>
    </w:p>
    <w:p w:rsidR="00543744" w:rsidRPr="007B5D3D" w:rsidRDefault="00543744" w:rsidP="00B31434">
      <w:pPr>
        <w:spacing w:after="0"/>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543744" w:rsidRPr="007B5D3D" w:rsidTr="00C703E6">
        <w:tc>
          <w:tcPr>
            <w:tcW w:w="3671" w:type="dxa"/>
          </w:tcPr>
          <w:p w:rsidR="00543744" w:rsidRPr="007B5D3D" w:rsidRDefault="00543744" w:rsidP="00C703E6">
            <w:r w:rsidRPr="007B5D3D">
              <w:t>Příloha č. 1</w:t>
            </w:r>
          </w:p>
        </w:tc>
        <w:tc>
          <w:tcPr>
            <w:tcW w:w="5371" w:type="dxa"/>
          </w:tcPr>
          <w:p w:rsidR="00543744" w:rsidRPr="00843F68" w:rsidRDefault="00D46DA3" w:rsidP="00C703E6">
            <w:pPr>
              <w:rPr>
                <w:highlight w:val="yellow"/>
              </w:rPr>
            </w:pPr>
            <w:r w:rsidRPr="00ED6ABD">
              <w:rPr>
                <w:color w:val="FF0000"/>
                <w:sz w:val="20"/>
                <w:szCs w:val="20"/>
              </w:rPr>
              <w:t>Doplňte plnou moc, je-li relevantní.</w:t>
            </w:r>
          </w:p>
        </w:tc>
      </w:tr>
      <w:tr w:rsidR="00543744" w:rsidRPr="007B5D3D" w:rsidTr="00C703E6">
        <w:tc>
          <w:tcPr>
            <w:tcW w:w="3671" w:type="dxa"/>
          </w:tcPr>
          <w:p w:rsidR="00543744" w:rsidRPr="007B5D3D" w:rsidRDefault="00543744" w:rsidP="00C703E6">
            <w:r w:rsidRPr="007B5D3D">
              <w:t>Příloha č. 2</w:t>
            </w:r>
          </w:p>
        </w:tc>
        <w:tc>
          <w:tcPr>
            <w:tcW w:w="5371" w:type="dxa"/>
          </w:tcPr>
          <w:p w:rsidR="00543744" w:rsidRPr="00843F68" w:rsidRDefault="00B31434" w:rsidP="00D46DA3">
            <w:pPr>
              <w:rPr>
                <w:highlight w:val="yellow"/>
              </w:rPr>
            </w:pPr>
            <w:r w:rsidRPr="00B31434">
              <w:rPr>
                <w:sz w:val="20"/>
                <w:szCs w:val="20"/>
              </w:rPr>
              <w:t>Doklad o vydání IČ žadatele s datem</w:t>
            </w:r>
          </w:p>
        </w:tc>
      </w:tr>
      <w:tr w:rsidR="00543744" w:rsidRPr="007B5D3D" w:rsidTr="00C703E6">
        <w:tc>
          <w:tcPr>
            <w:tcW w:w="3671" w:type="dxa"/>
          </w:tcPr>
          <w:p w:rsidR="00543744" w:rsidRPr="007B5D3D" w:rsidRDefault="00543744" w:rsidP="00C703E6">
            <w:r w:rsidRPr="007B5D3D">
              <w:t>Příloha č. 3</w:t>
            </w:r>
          </w:p>
        </w:tc>
        <w:tc>
          <w:tcPr>
            <w:tcW w:w="5371" w:type="dxa"/>
          </w:tcPr>
          <w:p w:rsidR="00543744" w:rsidRPr="00B31434" w:rsidRDefault="00B31434" w:rsidP="00C703E6">
            <w:pPr>
              <w:rPr>
                <w:sz w:val="20"/>
                <w:szCs w:val="20"/>
                <w:highlight w:val="yellow"/>
              </w:rPr>
            </w:pPr>
            <w:r w:rsidRPr="00D51FD9">
              <w:rPr>
                <w:sz w:val="20"/>
                <w:szCs w:val="20"/>
              </w:rPr>
              <w:t>Doklad o schopnosti spolufinancovat projekt</w:t>
            </w:r>
          </w:p>
        </w:tc>
      </w:tr>
      <w:tr w:rsidR="00B31434" w:rsidRPr="007B5D3D" w:rsidTr="00C703E6">
        <w:tc>
          <w:tcPr>
            <w:tcW w:w="3671" w:type="dxa"/>
          </w:tcPr>
          <w:p w:rsidR="00B31434" w:rsidRPr="007B5D3D" w:rsidRDefault="00B31434" w:rsidP="00C703E6">
            <w:r>
              <w:t>Příloha č. 4</w:t>
            </w:r>
          </w:p>
        </w:tc>
        <w:tc>
          <w:tcPr>
            <w:tcW w:w="5371" w:type="dxa"/>
          </w:tcPr>
          <w:p w:rsidR="00B31434" w:rsidRPr="00B31434" w:rsidRDefault="00B31434" w:rsidP="00B31434">
            <w:pPr>
              <w:rPr>
                <w:sz w:val="20"/>
                <w:szCs w:val="20"/>
              </w:rPr>
            </w:pPr>
            <w:r>
              <w:rPr>
                <w:sz w:val="20"/>
                <w:szCs w:val="20"/>
              </w:rPr>
              <w:t>F</w:t>
            </w:r>
            <w:r w:rsidRPr="00B31434">
              <w:rPr>
                <w:sz w:val="20"/>
                <w:szCs w:val="20"/>
              </w:rPr>
              <w:t>ormulář prově</w:t>
            </w:r>
            <w:r>
              <w:rPr>
                <w:sz w:val="20"/>
                <w:szCs w:val="20"/>
              </w:rPr>
              <w:t>ření zásady DNSH</w:t>
            </w:r>
          </w:p>
          <w:p w:rsidR="00B31434" w:rsidRPr="00B31434" w:rsidRDefault="00B31434" w:rsidP="00B31434">
            <w:pPr>
              <w:rPr>
                <w:sz w:val="20"/>
                <w:szCs w:val="20"/>
                <w:highlight w:val="yellow"/>
              </w:rPr>
            </w:pPr>
            <w:r w:rsidRPr="00B31434">
              <w:rPr>
                <w:sz w:val="20"/>
                <w:szCs w:val="20"/>
              </w:rPr>
              <w:t>(zásady „významně nepoškozovat“</w:t>
            </w:r>
            <w:r>
              <w:rPr>
                <w:sz w:val="20"/>
                <w:szCs w:val="20"/>
              </w:rPr>
              <w:t>)</w:t>
            </w:r>
          </w:p>
        </w:tc>
      </w:tr>
      <w:tr w:rsidR="00543744" w:rsidRPr="007B5D3D" w:rsidTr="00C703E6">
        <w:tc>
          <w:tcPr>
            <w:tcW w:w="3671" w:type="dxa"/>
          </w:tcPr>
          <w:p w:rsidR="00543744" w:rsidRPr="007B5D3D" w:rsidRDefault="00B31434" w:rsidP="00C703E6">
            <w:r>
              <w:t>Příloha č. 5</w:t>
            </w:r>
          </w:p>
        </w:tc>
        <w:tc>
          <w:tcPr>
            <w:tcW w:w="5371" w:type="dxa"/>
          </w:tcPr>
          <w:p w:rsidR="00543744" w:rsidRPr="00B31434" w:rsidRDefault="0072722B" w:rsidP="00C703E6">
            <w:pPr>
              <w:rPr>
                <w:color w:val="FF0000"/>
                <w:sz w:val="20"/>
                <w:szCs w:val="20"/>
              </w:rPr>
            </w:pPr>
            <w:r w:rsidRPr="00B31434">
              <w:rPr>
                <w:sz w:val="20"/>
                <w:szCs w:val="20"/>
              </w:rPr>
              <w:t>2 cenové nabídky</w:t>
            </w:r>
          </w:p>
        </w:tc>
      </w:tr>
      <w:tr w:rsidR="0072722B" w:rsidRPr="007B5D3D" w:rsidTr="00C703E6">
        <w:tc>
          <w:tcPr>
            <w:tcW w:w="3671" w:type="dxa"/>
          </w:tcPr>
          <w:p w:rsidR="0072722B" w:rsidRPr="007B5D3D" w:rsidRDefault="00B31434" w:rsidP="0072722B">
            <w:r>
              <w:t>Příloha č. 6</w:t>
            </w:r>
          </w:p>
        </w:tc>
        <w:tc>
          <w:tcPr>
            <w:tcW w:w="5371" w:type="dxa"/>
          </w:tcPr>
          <w:p w:rsidR="0072722B" w:rsidRPr="00281C60" w:rsidRDefault="00B31434" w:rsidP="0072722B">
            <w:pPr>
              <w:rPr>
                <w:color w:val="FF0000"/>
              </w:rPr>
            </w:pPr>
            <w:r w:rsidRPr="00ED6ABD">
              <w:rPr>
                <w:color w:val="FF0000"/>
                <w:sz w:val="20"/>
                <w:szCs w:val="20"/>
              </w:rPr>
              <w:t>Doplňte</w:t>
            </w:r>
            <w:r>
              <w:rPr>
                <w:color w:val="FF0000"/>
                <w:sz w:val="20"/>
                <w:szCs w:val="20"/>
              </w:rPr>
              <w:t xml:space="preserve"> další přílohu</w:t>
            </w:r>
            <w:r w:rsidRPr="00ED6ABD">
              <w:rPr>
                <w:color w:val="FF0000"/>
                <w:sz w:val="20"/>
                <w:szCs w:val="20"/>
              </w:rPr>
              <w:t>, je-li relevantní.</w:t>
            </w:r>
          </w:p>
        </w:tc>
      </w:tr>
    </w:tbl>
    <w:p w:rsidR="00543744" w:rsidRDefault="00543744" w:rsidP="00543744"/>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09229F" w:rsidRPr="0009229F" w:rsidTr="002D5638">
        <w:tc>
          <w:tcPr>
            <w:tcW w:w="9062" w:type="dxa"/>
          </w:tcPr>
          <w:p w:rsidR="0009229F" w:rsidRPr="0009229F" w:rsidRDefault="0009229F" w:rsidP="0009229F">
            <w:pPr>
              <w:rPr>
                <w:b/>
                <w:bCs/>
              </w:rPr>
            </w:pPr>
            <w:r w:rsidRPr="0009229F">
              <w:rPr>
                <w:b/>
                <w:bCs/>
              </w:rPr>
              <w:t>Prohlášení žadatele</w:t>
            </w:r>
          </w:p>
        </w:tc>
      </w:tr>
      <w:tr w:rsidR="0009229F" w:rsidRPr="0009229F" w:rsidTr="002D5638">
        <w:tc>
          <w:tcPr>
            <w:tcW w:w="9062" w:type="dxa"/>
          </w:tcPr>
          <w:p w:rsidR="0009229F" w:rsidRPr="0009229F" w:rsidRDefault="0009229F" w:rsidP="0009229F">
            <w:pPr>
              <w:jc w:val="both"/>
              <w:rPr>
                <w:b/>
                <w:bCs/>
              </w:rPr>
            </w:pPr>
            <w:r w:rsidRPr="0009229F">
              <w:rPr>
                <w:i/>
                <w:iCs/>
              </w:rPr>
              <w:t xml:space="preserve">Prohlašuji, že beru na vědomí pravidlo časové způsobilosti výdajů, které stanoví, že </w:t>
            </w:r>
            <w:r w:rsidRPr="0009229F">
              <w:rPr>
                <w:b/>
                <w:bCs/>
                <w:i/>
                <w:iCs/>
              </w:rPr>
              <w:t>způsobilé výdaje mohou vznikat nejdříve dnem, kdy byla podána Žádost o podporu do systému ISKP21+. Teprve od tohoto okamžiku mohou začít vznikat způsobilé výdaje, tj. výdaje, na něž lze žádat podporu. Výdaje vzniklé před datem podání Žádosti o podporu nejsou způsobilé.</w:t>
            </w:r>
            <w:r w:rsidRPr="0009229F">
              <w:rPr>
                <w:b/>
                <w:bCs/>
                <w:i/>
                <w:iCs/>
              </w:rPr>
              <w:br/>
            </w:r>
            <w:r w:rsidRPr="0009229F">
              <w:rPr>
                <w:i/>
                <w:iCs/>
              </w:rPr>
              <w:t xml:space="preserve">Před datem podání Žádosti o podporu do systému ISKP21+ tedy </w:t>
            </w:r>
            <w:r w:rsidRPr="0009229F">
              <w:rPr>
                <w:b/>
                <w:bCs/>
                <w:i/>
                <w:iCs/>
              </w:rPr>
              <w:t>nemohou být vystaveny</w:t>
            </w:r>
            <w:r w:rsidRPr="0009229F">
              <w:rPr>
                <w:i/>
                <w:iCs/>
              </w:rPr>
              <w:t xml:space="preserve"> objednávky, podepsány smlouvy, ani nastat uskutečnění zdanitelného plnění. </w:t>
            </w:r>
            <w:r w:rsidRPr="0009229F">
              <w:rPr>
                <w:i/>
                <w:iCs/>
              </w:rPr>
              <w:br/>
              <w:t>Za podání Žádosti o podporu se nepovažuje předložení podnikatelského záměru a schválení na příslušné místní akční skupině.</w:t>
            </w:r>
          </w:p>
        </w:tc>
      </w:tr>
    </w:tbl>
    <w:p w:rsidR="00F42D59" w:rsidRDefault="00F42D59" w:rsidP="00543744"/>
    <w:p w:rsidR="00543744" w:rsidRPr="00446298" w:rsidRDefault="00543744" w:rsidP="00B31434">
      <w:pPr>
        <w:spacing w:after="0"/>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671"/>
        <w:gridCol w:w="5371"/>
      </w:tblGrid>
      <w:tr w:rsidR="00543744" w:rsidRPr="001C1F58" w:rsidTr="00B31434">
        <w:trPr>
          <w:trHeight w:val="255"/>
          <w:jc w:val="center"/>
        </w:trPr>
        <w:tc>
          <w:tcPr>
            <w:tcW w:w="3671" w:type="dxa"/>
            <w:shd w:val="clear" w:color="auto" w:fill="FFFFFF" w:themeFill="background1"/>
            <w:noWrap/>
            <w:vAlign w:val="center"/>
            <w:hideMark/>
          </w:tcPr>
          <w:p w:rsidR="00543744" w:rsidRPr="001C1F58" w:rsidRDefault="00543744" w:rsidP="00C703E6">
            <w:pPr>
              <w:spacing w:after="0" w:line="240" w:lineRule="auto"/>
              <w:rPr>
                <w:rFonts w:cs="Arial"/>
                <w:bCs/>
                <w:szCs w:val="20"/>
              </w:rPr>
            </w:pPr>
            <w:r>
              <w:rPr>
                <w:rFonts w:cs="Arial"/>
                <w:bCs/>
                <w:szCs w:val="20"/>
              </w:rPr>
              <w:t>M</w:t>
            </w:r>
            <w:r w:rsidRPr="001C1F58">
              <w:rPr>
                <w:rFonts w:cs="Arial"/>
                <w:bCs/>
                <w:szCs w:val="20"/>
              </w:rPr>
              <w:t>ísto a datum:</w:t>
            </w:r>
          </w:p>
        </w:tc>
        <w:tc>
          <w:tcPr>
            <w:tcW w:w="5371" w:type="dxa"/>
            <w:shd w:val="clear" w:color="auto" w:fill="FFFFFF" w:themeFill="background1"/>
            <w:noWrap/>
            <w:vAlign w:val="center"/>
            <w:hideMark/>
          </w:tcPr>
          <w:p w:rsidR="00543744" w:rsidRPr="001C1F58" w:rsidRDefault="00543744" w:rsidP="00C703E6">
            <w:pPr>
              <w:spacing w:after="0" w:line="240" w:lineRule="auto"/>
              <w:rPr>
                <w:rFonts w:cs="Arial"/>
                <w:b/>
                <w:szCs w:val="20"/>
                <w:u w:val="single"/>
              </w:rPr>
            </w:pPr>
            <w:r w:rsidRPr="00331076">
              <w:rPr>
                <w:rFonts w:cs="Arial"/>
                <w:bCs/>
                <w:color w:val="FF0000"/>
                <w:sz w:val="20"/>
                <w:szCs w:val="20"/>
              </w:rPr>
              <w:t>doplňte</w:t>
            </w:r>
          </w:p>
        </w:tc>
      </w:tr>
      <w:tr w:rsidR="00543744" w:rsidRPr="001C1F58" w:rsidTr="00B31434">
        <w:trPr>
          <w:trHeight w:val="255"/>
          <w:jc w:val="center"/>
        </w:trPr>
        <w:tc>
          <w:tcPr>
            <w:tcW w:w="3671" w:type="dxa"/>
            <w:shd w:val="clear" w:color="auto" w:fill="FFFFFF" w:themeFill="background1"/>
            <w:noWrap/>
            <w:vAlign w:val="center"/>
            <w:hideMark/>
          </w:tcPr>
          <w:p w:rsidR="00543744" w:rsidRPr="001C1F58" w:rsidRDefault="00543744" w:rsidP="00C703E6">
            <w:pPr>
              <w:spacing w:after="0" w:line="240" w:lineRule="auto"/>
              <w:rPr>
                <w:rFonts w:cs="Arial"/>
                <w:bCs/>
                <w:szCs w:val="20"/>
              </w:rPr>
            </w:pPr>
            <w:r>
              <w:rPr>
                <w:rFonts w:cs="Arial"/>
                <w:bCs/>
                <w:szCs w:val="20"/>
              </w:rPr>
              <w:t xml:space="preserve">Jméno a příjmení </w:t>
            </w:r>
            <w:r w:rsidRPr="001C1F58">
              <w:rPr>
                <w:rFonts w:cs="Arial"/>
                <w:bCs/>
                <w:szCs w:val="20"/>
              </w:rPr>
              <w:t>statutární</w:t>
            </w:r>
            <w:r>
              <w:rPr>
                <w:rFonts w:cs="Arial"/>
                <w:bCs/>
                <w:szCs w:val="20"/>
              </w:rPr>
              <w:t>ho</w:t>
            </w:r>
            <w:r w:rsidRPr="001C1F58">
              <w:rPr>
                <w:rFonts w:cs="Arial"/>
                <w:bCs/>
                <w:szCs w:val="20"/>
              </w:rPr>
              <w:t xml:space="preserve"> zástupce</w:t>
            </w:r>
            <w:r>
              <w:rPr>
                <w:rFonts w:cs="Arial"/>
                <w:bCs/>
                <w:szCs w:val="20"/>
              </w:rPr>
              <w:t>/pověřeného zástupce</w:t>
            </w:r>
            <w:r w:rsidRPr="001C1F58">
              <w:rPr>
                <w:rFonts w:cs="Arial"/>
                <w:bCs/>
                <w:szCs w:val="20"/>
              </w:rPr>
              <w:t>:</w:t>
            </w:r>
          </w:p>
        </w:tc>
        <w:tc>
          <w:tcPr>
            <w:tcW w:w="5371" w:type="dxa"/>
            <w:shd w:val="clear" w:color="auto" w:fill="FFFFFF" w:themeFill="background1"/>
            <w:noWrap/>
            <w:vAlign w:val="center"/>
            <w:hideMark/>
          </w:tcPr>
          <w:p w:rsidR="00543744" w:rsidRPr="001C1F58" w:rsidRDefault="00543744" w:rsidP="00C703E6">
            <w:pPr>
              <w:spacing w:after="0" w:line="240" w:lineRule="auto"/>
              <w:rPr>
                <w:rFonts w:cs="Arial"/>
                <w:b/>
                <w:szCs w:val="20"/>
                <w:u w:val="single"/>
              </w:rPr>
            </w:pPr>
            <w:r w:rsidRPr="00331076">
              <w:rPr>
                <w:rFonts w:cs="Arial"/>
                <w:bCs/>
                <w:color w:val="FF0000"/>
                <w:sz w:val="20"/>
                <w:szCs w:val="20"/>
              </w:rPr>
              <w:t>doplňte</w:t>
            </w:r>
          </w:p>
        </w:tc>
      </w:tr>
      <w:tr w:rsidR="00543744" w:rsidRPr="001C1F58" w:rsidTr="005D2241">
        <w:trPr>
          <w:trHeight w:val="1491"/>
          <w:jc w:val="center"/>
        </w:trPr>
        <w:tc>
          <w:tcPr>
            <w:tcW w:w="3671" w:type="dxa"/>
            <w:shd w:val="clear" w:color="auto" w:fill="FFFFFF" w:themeFill="background1"/>
            <w:noWrap/>
            <w:vAlign w:val="center"/>
            <w:hideMark/>
          </w:tcPr>
          <w:p w:rsidR="00543744" w:rsidRPr="001C1F58" w:rsidRDefault="005D2241" w:rsidP="005D2241">
            <w:pPr>
              <w:spacing w:after="0" w:line="240" w:lineRule="auto"/>
              <w:rPr>
                <w:rFonts w:cs="Arial"/>
                <w:bCs/>
                <w:szCs w:val="20"/>
              </w:rPr>
            </w:pPr>
            <w:r>
              <w:rPr>
                <w:rFonts w:cs="Arial"/>
                <w:bCs/>
                <w:szCs w:val="20"/>
              </w:rPr>
              <w:t>P</w:t>
            </w:r>
            <w:r w:rsidR="00543744">
              <w:rPr>
                <w:rFonts w:cs="Arial"/>
                <w:bCs/>
                <w:szCs w:val="20"/>
              </w:rPr>
              <w:t>odpis předkladatele projektového záměru: (elektronický podpis)</w:t>
            </w:r>
            <w:r w:rsidR="00543744" w:rsidRPr="001C1F58">
              <w:rPr>
                <w:rFonts w:cs="Arial"/>
                <w:bCs/>
                <w:szCs w:val="20"/>
              </w:rPr>
              <w:t xml:space="preserve">: </w:t>
            </w:r>
          </w:p>
        </w:tc>
        <w:tc>
          <w:tcPr>
            <w:tcW w:w="5371" w:type="dxa"/>
            <w:shd w:val="clear" w:color="auto" w:fill="FFFFFF" w:themeFill="background1"/>
            <w:noWrap/>
            <w:vAlign w:val="center"/>
            <w:hideMark/>
          </w:tcPr>
          <w:p w:rsidR="00B31434" w:rsidRDefault="00B31434" w:rsidP="00C703E6">
            <w:pPr>
              <w:spacing w:after="0" w:line="240" w:lineRule="auto"/>
              <w:rPr>
                <w:rFonts w:cs="Arial"/>
                <w:bCs/>
                <w:color w:val="FF0000"/>
                <w:szCs w:val="20"/>
              </w:rPr>
            </w:pPr>
          </w:p>
          <w:p w:rsidR="00B31434" w:rsidRDefault="00543744" w:rsidP="00C703E6">
            <w:pPr>
              <w:spacing w:after="0" w:line="240" w:lineRule="auto"/>
              <w:rPr>
                <w:rFonts w:cs="Arial"/>
                <w:bCs/>
                <w:color w:val="FF0000"/>
                <w:szCs w:val="20"/>
              </w:rPr>
            </w:pPr>
            <w:r>
              <w:rPr>
                <w:rFonts w:cs="Arial"/>
                <w:bCs/>
                <w:color w:val="FF0000"/>
                <w:szCs w:val="20"/>
              </w:rPr>
              <w:t>Elektronicky podepište</w:t>
            </w:r>
          </w:p>
          <w:p w:rsidR="00B31434" w:rsidRPr="00446298" w:rsidRDefault="00B31434" w:rsidP="00C703E6">
            <w:pPr>
              <w:spacing w:after="0" w:line="240" w:lineRule="auto"/>
              <w:rPr>
                <w:rFonts w:cs="Arial"/>
                <w:bCs/>
                <w:color w:val="FF0000"/>
                <w:szCs w:val="20"/>
              </w:rPr>
            </w:pPr>
          </w:p>
        </w:tc>
      </w:tr>
    </w:tbl>
    <w:p w:rsidR="00B57FE9" w:rsidRDefault="00B57FE9" w:rsidP="00B31434">
      <w:pPr>
        <w:rPr>
          <w:b/>
          <w:sz w:val="28"/>
          <w:szCs w:val="28"/>
        </w:rPr>
      </w:pPr>
    </w:p>
    <w:sectPr w:rsidR="00B57FE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065" w:rsidRDefault="00115065" w:rsidP="00DB16EB">
      <w:pPr>
        <w:spacing w:after="0" w:line="240" w:lineRule="auto"/>
      </w:pPr>
      <w:r>
        <w:separator/>
      </w:r>
    </w:p>
  </w:endnote>
  <w:endnote w:type="continuationSeparator" w:id="0">
    <w:p w:rsidR="00115065" w:rsidRDefault="00115065" w:rsidP="00DB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0421"/>
      <w:docPartObj>
        <w:docPartGallery w:val="Page Numbers (Bottom of Page)"/>
        <w:docPartUnique/>
      </w:docPartObj>
    </w:sdtPr>
    <w:sdtEndPr/>
    <w:sdtContent>
      <w:p w:rsidR="004E75AD" w:rsidRDefault="004E75AD">
        <w:pPr>
          <w:pStyle w:val="Zpat"/>
          <w:jc w:val="center"/>
        </w:pPr>
        <w:r>
          <w:fldChar w:fldCharType="begin"/>
        </w:r>
        <w:r>
          <w:instrText>PAGE   \* MERGEFORMAT</w:instrText>
        </w:r>
        <w:r>
          <w:fldChar w:fldCharType="separate"/>
        </w:r>
        <w:r w:rsidR="00F450CD">
          <w:rPr>
            <w:noProof/>
          </w:rPr>
          <w:t>5</w:t>
        </w:r>
        <w:r>
          <w:fldChar w:fldCharType="end"/>
        </w:r>
      </w:p>
    </w:sdtContent>
  </w:sdt>
  <w:p w:rsidR="004E75AD" w:rsidRDefault="004E75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065" w:rsidRDefault="00115065" w:rsidP="00DB16EB">
      <w:pPr>
        <w:spacing w:after="0" w:line="240" w:lineRule="auto"/>
      </w:pPr>
      <w:r>
        <w:separator/>
      </w:r>
    </w:p>
  </w:footnote>
  <w:footnote w:type="continuationSeparator" w:id="0">
    <w:p w:rsidR="00115065" w:rsidRDefault="00115065" w:rsidP="00DB1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EB" w:rsidRDefault="00B03CA0">
    <w:pPr>
      <w:pStyle w:val="Zhlav"/>
    </w:pPr>
    <w:r>
      <w:rPr>
        <w:noProof/>
        <w:lang w:eastAsia="cs-CZ"/>
      </w:rPr>
      <w:drawing>
        <wp:anchor distT="0" distB="0" distL="114300" distR="114300" simplePos="0" relativeHeight="251659264" behindDoc="1" locked="0" layoutInCell="1" allowOverlap="1" wp14:anchorId="7D82FD63" wp14:editId="253FB700">
          <wp:simplePos x="0" y="0"/>
          <wp:positionH relativeFrom="margin">
            <wp:align>right</wp:align>
          </wp:positionH>
          <wp:positionV relativeFrom="paragraph">
            <wp:posOffset>-95885</wp:posOffset>
          </wp:positionV>
          <wp:extent cx="752475" cy="410210"/>
          <wp:effectExtent l="0" t="0" r="9525" b="8890"/>
          <wp:wrapTight wrapText="bothSides">
            <wp:wrapPolygon edited="0">
              <wp:start x="0" y="0"/>
              <wp:lineTo x="0" y="21065"/>
              <wp:lineTo x="21327" y="21065"/>
              <wp:lineTo x="21327"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 Hlinecko.jpg"/>
                  <pic:cNvPicPr/>
                </pic:nvPicPr>
                <pic:blipFill>
                  <a:blip r:embed="rId1">
                    <a:extLst>
                      <a:ext uri="{28A0092B-C50C-407E-A947-70E740481C1C}">
                        <a14:useLocalDpi xmlns:a14="http://schemas.microsoft.com/office/drawing/2010/main" val="0"/>
                      </a:ext>
                    </a:extLst>
                  </a:blip>
                  <a:stretch>
                    <a:fillRect/>
                  </a:stretch>
                </pic:blipFill>
                <pic:spPr>
                  <a:xfrm>
                    <a:off x="0" y="0"/>
                    <a:ext cx="752475" cy="41021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1312" behindDoc="0" locked="0" layoutInCell="1" allowOverlap="1" wp14:anchorId="552EA24E" wp14:editId="791576C1">
          <wp:simplePos x="0" y="0"/>
          <wp:positionH relativeFrom="margin">
            <wp:posOffset>-323850</wp:posOffset>
          </wp:positionH>
          <wp:positionV relativeFrom="paragraph">
            <wp:posOffset>-448310</wp:posOffset>
          </wp:positionV>
          <wp:extent cx="4514850" cy="1057910"/>
          <wp:effectExtent l="0" t="0" r="0" b="889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ink EU+MP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14850" cy="1057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242E3"/>
    <w:multiLevelType w:val="hybridMultilevel"/>
    <w:tmpl w:val="2932A748"/>
    <w:lvl w:ilvl="0" w:tplc="F35CCCA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5F20FE"/>
    <w:multiLevelType w:val="hybridMultilevel"/>
    <w:tmpl w:val="A3347BD0"/>
    <w:lvl w:ilvl="0" w:tplc="71A0A5DE">
      <w:start w:val="2"/>
      <w:numFmt w:val="bullet"/>
      <w:lvlText w:val="-"/>
      <w:lvlJc w:val="left"/>
      <w:pPr>
        <w:ind w:left="405" w:hanging="360"/>
      </w:pPr>
      <w:rPr>
        <w:rFonts w:ascii="Calibri" w:eastAsiaTheme="minorHAns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AA1F30"/>
    <w:multiLevelType w:val="hybridMultilevel"/>
    <w:tmpl w:val="499E8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EB"/>
    <w:rsid w:val="0003028E"/>
    <w:rsid w:val="00037896"/>
    <w:rsid w:val="00057F9C"/>
    <w:rsid w:val="0009229F"/>
    <w:rsid w:val="00115065"/>
    <w:rsid w:val="001412E4"/>
    <w:rsid w:val="001606D0"/>
    <w:rsid w:val="001728E8"/>
    <w:rsid w:val="001B7A43"/>
    <w:rsid w:val="001D1479"/>
    <w:rsid w:val="001E73ED"/>
    <w:rsid w:val="00211B9F"/>
    <w:rsid w:val="002D7BA4"/>
    <w:rsid w:val="003023B3"/>
    <w:rsid w:val="00307518"/>
    <w:rsid w:val="00315DE4"/>
    <w:rsid w:val="003221A6"/>
    <w:rsid w:val="00357FF8"/>
    <w:rsid w:val="00361D5A"/>
    <w:rsid w:val="003A5AF4"/>
    <w:rsid w:val="004101BC"/>
    <w:rsid w:val="004275BB"/>
    <w:rsid w:val="00487821"/>
    <w:rsid w:val="00493240"/>
    <w:rsid w:val="004D2AFD"/>
    <w:rsid w:val="004E413B"/>
    <w:rsid w:val="004E75AD"/>
    <w:rsid w:val="00543744"/>
    <w:rsid w:val="00547D7A"/>
    <w:rsid w:val="0055250D"/>
    <w:rsid w:val="00577DC0"/>
    <w:rsid w:val="005D2241"/>
    <w:rsid w:val="005D5B05"/>
    <w:rsid w:val="005F2B5D"/>
    <w:rsid w:val="00640B36"/>
    <w:rsid w:val="006C5F59"/>
    <w:rsid w:val="006C7F4F"/>
    <w:rsid w:val="006F2FC2"/>
    <w:rsid w:val="00726C24"/>
    <w:rsid w:val="0072722B"/>
    <w:rsid w:val="007277D9"/>
    <w:rsid w:val="00732B30"/>
    <w:rsid w:val="0076239A"/>
    <w:rsid w:val="0077053D"/>
    <w:rsid w:val="007855A8"/>
    <w:rsid w:val="00791D77"/>
    <w:rsid w:val="007A53DD"/>
    <w:rsid w:val="007B2476"/>
    <w:rsid w:val="007F11DE"/>
    <w:rsid w:val="007F57A3"/>
    <w:rsid w:val="00817F99"/>
    <w:rsid w:val="00843F68"/>
    <w:rsid w:val="00853D24"/>
    <w:rsid w:val="00860D64"/>
    <w:rsid w:val="008634E6"/>
    <w:rsid w:val="008849E9"/>
    <w:rsid w:val="00885349"/>
    <w:rsid w:val="00887A7C"/>
    <w:rsid w:val="008905A1"/>
    <w:rsid w:val="008A6049"/>
    <w:rsid w:val="009331FA"/>
    <w:rsid w:val="00942041"/>
    <w:rsid w:val="00946A94"/>
    <w:rsid w:val="00950916"/>
    <w:rsid w:val="00997EC5"/>
    <w:rsid w:val="009A400F"/>
    <w:rsid w:val="009D0629"/>
    <w:rsid w:val="009D73AE"/>
    <w:rsid w:val="009E2B49"/>
    <w:rsid w:val="009E55FE"/>
    <w:rsid w:val="00A2247B"/>
    <w:rsid w:val="00A259EE"/>
    <w:rsid w:val="00A30C70"/>
    <w:rsid w:val="00A471E0"/>
    <w:rsid w:val="00AD4CD7"/>
    <w:rsid w:val="00AE4976"/>
    <w:rsid w:val="00AF5C63"/>
    <w:rsid w:val="00B03CA0"/>
    <w:rsid w:val="00B31434"/>
    <w:rsid w:val="00B44787"/>
    <w:rsid w:val="00B53B0D"/>
    <w:rsid w:val="00B57FE9"/>
    <w:rsid w:val="00BB304C"/>
    <w:rsid w:val="00C329D0"/>
    <w:rsid w:val="00C67AE6"/>
    <w:rsid w:val="00C85716"/>
    <w:rsid w:val="00CA0B89"/>
    <w:rsid w:val="00CD1024"/>
    <w:rsid w:val="00CD4FD9"/>
    <w:rsid w:val="00D40BB1"/>
    <w:rsid w:val="00D46DA3"/>
    <w:rsid w:val="00D51FD9"/>
    <w:rsid w:val="00D54EFF"/>
    <w:rsid w:val="00D60100"/>
    <w:rsid w:val="00D93A9F"/>
    <w:rsid w:val="00D93BDC"/>
    <w:rsid w:val="00D96A6F"/>
    <w:rsid w:val="00DB06D7"/>
    <w:rsid w:val="00DB16EB"/>
    <w:rsid w:val="00DD201F"/>
    <w:rsid w:val="00E0670D"/>
    <w:rsid w:val="00E16B47"/>
    <w:rsid w:val="00E271C3"/>
    <w:rsid w:val="00E62F87"/>
    <w:rsid w:val="00E6301E"/>
    <w:rsid w:val="00EA30E7"/>
    <w:rsid w:val="00EA3278"/>
    <w:rsid w:val="00EA4B31"/>
    <w:rsid w:val="00EB061D"/>
    <w:rsid w:val="00F0455A"/>
    <w:rsid w:val="00F31EA8"/>
    <w:rsid w:val="00F42D59"/>
    <w:rsid w:val="00F450CD"/>
    <w:rsid w:val="00FB05C0"/>
    <w:rsid w:val="00FC3B60"/>
    <w:rsid w:val="00FD5A42"/>
    <w:rsid w:val="00FF4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AF285601-20EE-4339-B204-31BF3F89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16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16EB"/>
  </w:style>
  <w:style w:type="paragraph" w:styleId="Zpat">
    <w:name w:val="footer"/>
    <w:basedOn w:val="Normln"/>
    <w:link w:val="ZpatChar"/>
    <w:uiPriority w:val="99"/>
    <w:unhideWhenUsed/>
    <w:rsid w:val="00DB16EB"/>
    <w:pPr>
      <w:tabs>
        <w:tab w:val="center" w:pos="4536"/>
        <w:tab w:val="right" w:pos="9072"/>
      </w:tabs>
      <w:spacing w:after="0" w:line="240" w:lineRule="auto"/>
    </w:pPr>
  </w:style>
  <w:style w:type="character" w:customStyle="1" w:styleId="ZpatChar">
    <w:name w:val="Zápatí Char"/>
    <w:basedOn w:val="Standardnpsmoodstavce"/>
    <w:link w:val="Zpat"/>
    <w:uiPriority w:val="99"/>
    <w:rsid w:val="00DB16EB"/>
  </w:style>
  <w:style w:type="paragraph" w:styleId="Odstavecseseznamem">
    <w:name w:val="List Paragraph"/>
    <w:basedOn w:val="Normln"/>
    <w:uiPriority w:val="34"/>
    <w:qFormat/>
    <w:rsid w:val="00D96A6F"/>
    <w:pPr>
      <w:ind w:left="720"/>
      <w:contextualSpacing/>
    </w:pPr>
  </w:style>
  <w:style w:type="table" w:styleId="Mkatabulky">
    <w:name w:val="Table Grid"/>
    <w:basedOn w:val="Normlntabulka"/>
    <w:uiPriority w:val="39"/>
    <w:rsid w:val="00D96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7D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D7BA4"/>
    <w:rPr>
      <w:color w:val="0563C1" w:themeColor="hyperlink"/>
      <w:u w:val="single"/>
    </w:rPr>
  </w:style>
  <w:style w:type="paragraph" w:styleId="Textbubliny">
    <w:name w:val="Balloon Text"/>
    <w:basedOn w:val="Normln"/>
    <w:link w:val="TextbublinyChar"/>
    <w:uiPriority w:val="99"/>
    <w:semiHidden/>
    <w:unhideWhenUsed/>
    <w:rsid w:val="00843F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3F68"/>
    <w:rPr>
      <w:rFonts w:ascii="Segoe UI" w:hAnsi="Segoe UI" w:cs="Segoe UI"/>
      <w:sz w:val="18"/>
      <w:szCs w:val="18"/>
    </w:rPr>
  </w:style>
  <w:style w:type="character" w:customStyle="1" w:styleId="normaltextrun">
    <w:name w:val="normaltextrun"/>
    <w:basedOn w:val="Standardnpsmoodstavce"/>
    <w:rsid w:val="00DD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20231">
      <w:bodyDiv w:val="1"/>
      <w:marLeft w:val="0"/>
      <w:marRight w:val="0"/>
      <w:marTop w:val="0"/>
      <w:marBottom w:val="0"/>
      <w:divBdr>
        <w:top w:val="none" w:sz="0" w:space="0" w:color="auto"/>
        <w:left w:val="none" w:sz="0" w:space="0" w:color="auto"/>
        <w:bottom w:val="none" w:sz="0" w:space="0" w:color="auto"/>
        <w:right w:val="none" w:sz="0" w:space="0" w:color="auto"/>
      </w:divBdr>
    </w:div>
    <w:div w:id="71103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ecek@mashlinec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DED1-A931-4BA6-9B51-7F897054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6</Pages>
  <Words>1884</Words>
  <Characters>11120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Hlinecko - PC10</dc:creator>
  <cp:keywords/>
  <dc:description/>
  <cp:lastModifiedBy>MAS Hlinecko - PC10</cp:lastModifiedBy>
  <cp:revision>40</cp:revision>
  <cp:lastPrinted>2023-09-18T12:01:00Z</cp:lastPrinted>
  <dcterms:created xsi:type="dcterms:W3CDTF">2023-09-18T10:14:00Z</dcterms:created>
  <dcterms:modified xsi:type="dcterms:W3CDTF">2026-06-04T10:53:00Z</dcterms:modified>
</cp:coreProperties>
</file>