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03EFF" w14:textId="77777777" w:rsidR="00057B5D" w:rsidRPr="00BA3FC2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cs="Calibri"/>
          <w:b/>
          <w:bCs/>
          <w:color w:val="000000"/>
          <w:spacing w:val="200"/>
          <w:sz w:val="24"/>
          <w:szCs w:val="24"/>
        </w:rPr>
      </w:pPr>
      <w:r w:rsidRPr="00BA3FC2">
        <w:rPr>
          <w:rFonts w:cs="Calibri"/>
          <w:b/>
          <w:bCs/>
          <w:color w:val="000000"/>
          <w:spacing w:val="200"/>
          <w:sz w:val="36"/>
          <w:szCs w:val="24"/>
          <w:lang w:val="x-none"/>
        </w:rPr>
        <w:t>SMLOUVA O POSKYTNUTÍ ÚČELOVÉHO PŘÍSPĚVKU</w:t>
      </w:r>
    </w:p>
    <w:p w14:paraId="3B3D79B4" w14:textId="77777777" w:rsidR="00057B5D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cs="Calibri"/>
          <w:color w:val="000000"/>
          <w:sz w:val="24"/>
          <w:szCs w:val="24"/>
        </w:rPr>
      </w:pPr>
      <w:r w:rsidRPr="008803A0">
        <w:rPr>
          <w:rFonts w:cs="Calibri"/>
          <w:color w:val="000000"/>
          <w:sz w:val="24"/>
          <w:szCs w:val="24"/>
          <w:lang w:val="x-none"/>
        </w:rPr>
        <w:t xml:space="preserve">uzavřená </w:t>
      </w:r>
      <w:r>
        <w:rPr>
          <w:rFonts w:cs="Calibri"/>
          <w:color w:val="000000"/>
          <w:sz w:val="24"/>
          <w:szCs w:val="24"/>
        </w:rPr>
        <w:t>podle § 1746 odst. 2 zákona č. 89/2012 Sb., občanský zákoník,</w:t>
      </w:r>
    </w:p>
    <w:p w14:paraId="4072C9A7" w14:textId="77777777" w:rsidR="00057B5D" w:rsidRPr="008803A0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ve znění zákona č. 460/2016 Sb.</w:t>
      </w:r>
    </w:p>
    <w:p w14:paraId="0EAEEEA7" w14:textId="77777777" w:rsidR="00057B5D" w:rsidRPr="006E6E72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b/>
          <w:bCs/>
          <w:color w:val="000000"/>
          <w:sz w:val="16"/>
          <w:szCs w:val="24"/>
          <w:lang w:val="x-none"/>
        </w:rPr>
      </w:pPr>
    </w:p>
    <w:p w14:paraId="68062E1E" w14:textId="41F44B3C" w:rsidR="00057B5D" w:rsidRPr="008803A0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</w:t>
      </w:r>
      <w:r w:rsidR="00837409">
        <w:rPr>
          <w:rFonts w:cs="Calibri"/>
          <w:b/>
          <w:bCs/>
          <w:sz w:val="24"/>
          <w:szCs w:val="24"/>
        </w:rPr>
        <w:t>říjemce</w:t>
      </w:r>
      <w:r w:rsidRPr="008803A0">
        <w:rPr>
          <w:rFonts w:cs="Calibri"/>
          <w:b/>
          <w:bCs/>
          <w:sz w:val="24"/>
          <w:szCs w:val="24"/>
        </w:rPr>
        <w:t xml:space="preserve">:      </w:t>
      </w:r>
      <w:r w:rsidRPr="008803A0">
        <w:rPr>
          <w:rFonts w:cs="Calibri"/>
          <w:b/>
          <w:bCs/>
          <w:sz w:val="24"/>
          <w:szCs w:val="24"/>
        </w:rPr>
        <w:tab/>
      </w:r>
      <w:r w:rsidR="00837409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…</w:t>
      </w:r>
    </w:p>
    <w:p w14:paraId="5024309B" w14:textId="77777777" w:rsidR="00057B5D" w:rsidRPr="008803A0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 w:rsidRPr="008803A0">
        <w:rPr>
          <w:rFonts w:cs="Calibri"/>
          <w:sz w:val="24"/>
          <w:szCs w:val="24"/>
        </w:rPr>
        <w:t xml:space="preserve">se sídlem:        </w:t>
      </w:r>
      <w:r w:rsidRPr="008803A0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>…</w:t>
      </w:r>
    </w:p>
    <w:p w14:paraId="05925F15" w14:textId="57E115AE" w:rsidR="00525175" w:rsidRPr="008803A0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bCs/>
          <w:sz w:val="24"/>
          <w:szCs w:val="24"/>
        </w:rPr>
      </w:pPr>
      <w:r w:rsidRPr="008803A0">
        <w:rPr>
          <w:rFonts w:cs="Calibri"/>
          <w:sz w:val="24"/>
          <w:szCs w:val="24"/>
        </w:rPr>
        <w:t xml:space="preserve">IČO:  </w:t>
      </w:r>
      <w:r w:rsidRPr="008803A0">
        <w:rPr>
          <w:rFonts w:cs="Calibri"/>
          <w:sz w:val="24"/>
          <w:szCs w:val="24"/>
        </w:rPr>
        <w:tab/>
      </w:r>
      <w:r w:rsidRPr="008803A0">
        <w:rPr>
          <w:rFonts w:cs="Calibri"/>
          <w:sz w:val="24"/>
          <w:szCs w:val="24"/>
        </w:rPr>
        <w:tab/>
      </w:r>
      <w:r w:rsidRPr="008803A0">
        <w:rPr>
          <w:rFonts w:cs="Calibri"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>…</w:t>
      </w:r>
    </w:p>
    <w:p w14:paraId="455B9ED9" w14:textId="748EDEAF" w:rsidR="00057B5D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zastoupený</w:t>
      </w:r>
      <w:r w:rsidRPr="008803A0">
        <w:rPr>
          <w:rFonts w:cs="Calibri"/>
          <w:sz w:val="24"/>
          <w:szCs w:val="24"/>
        </w:rPr>
        <w:t xml:space="preserve">:   </w:t>
      </w:r>
      <w:r w:rsidRPr="008803A0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…, předsedou /…</w:t>
      </w:r>
    </w:p>
    <w:p w14:paraId="2801E061" w14:textId="0C8F59B5" w:rsidR="00525175" w:rsidRPr="00D0010B" w:rsidRDefault="00525175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bankovní účet:</w:t>
      </w:r>
      <w:r>
        <w:rPr>
          <w:rFonts w:cs="Calibri"/>
          <w:sz w:val="24"/>
          <w:szCs w:val="24"/>
        </w:rPr>
        <w:tab/>
        <w:t>…………………………..</w:t>
      </w:r>
    </w:p>
    <w:p w14:paraId="5F9487B0" w14:textId="72713E08" w:rsidR="00057B5D" w:rsidRPr="00D0010B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b/>
          <w:bCs/>
          <w:sz w:val="24"/>
          <w:szCs w:val="24"/>
        </w:rPr>
      </w:pPr>
      <w:r w:rsidRPr="008803A0">
        <w:rPr>
          <w:rFonts w:cs="Calibri"/>
          <w:sz w:val="24"/>
          <w:szCs w:val="24"/>
        </w:rPr>
        <w:t>a</w:t>
      </w:r>
    </w:p>
    <w:p w14:paraId="60264E84" w14:textId="4D93A588" w:rsidR="00057B5D" w:rsidRPr="008803A0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</w:t>
      </w:r>
      <w:r w:rsidR="00837409">
        <w:rPr>
          <w:rFonts w:cs="Calibri"/>
          <w:b/>
          <w:bCs/>
          <w:sz w:val="24"/>
          <w:szCs w:val="24"/>
        </w:rPr>
        <w:t>oskytovatel</w:t>
      </w:r>
      <w:r w:rsidRPr="008803A0">
        <w:rPr>
          <w:rFonts w:cs="Calibri"/>
          <w:b/>
          <w:bCs/>
          <w:sz w:val="24"/>
          <w:szCs w:val="24"/>
        </w:rPr>
        <w:t>:</w:t>
      </w:r>
      <w:r w:rsidRPr="008803A0">
        <w:rPr>
          <w:rFonts w:cs="Calibri"/>
          <w:b/>
          <w:bCs/>
          <w:sz w:val="24"/>
          <w:szCs w:val="24"/>
        </w:rPr>
        <w:tab/>
      </w:r>
      <w:r w:rsidR="00BC3E7E">
        <w:rPr>
          <w:rFonts w:cs="Calibri"/>
          <w:b/>
          <w:bCs/>
          <w:sz w:val="24"/>
          <w:szCs w:val="24"/>
        </w:rPr>
        <w:t>Místní akční skupina H</w:t>
      </w:r>
      <w:r>
        <w:rPr>
          <w:rFonts w:cs="Calibri"/>
          <w:b/>
          <w:bCs/>
          <w:sz w:val="24"/>
          <w:szCs w:val="24"/>
        </w:rPr>
        <w:t>li</w:t>
      </w:r>
      <w:r w:rsidR="00BC3E7E">
        <w:rPr>
          <w:rFonts w:cs="Calibri"/>
          <w:b/>
          <w:bCs/>
          <w:sz w:val="24"/>
          <w:szCs w:val="24"/>
        </w:rPr>
        <w:t>necko, z</w:t>
      </w:r>
      <w:r>
        <w:rPr>
          <w:rFonts w:cs="Calibri"/>
          <w:b/>
          <w:bCs/>
          <w:sz w:val="24"/>
          <w:szCs w:val="24"/>
        </w:rPr>
        <w:t>.s.</w:t>
      </w:r>
    </w:p>
    <w:p w14:paraId="389F0727" w14:textId="6CDE5992" w:rsidR="00057B5D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</w:pPr>
      <w:r w:rsidRPr="008803A0">
        <w:rPr>
          <w:rFonts w:cs="Calibri"/>
          <w:sz w:val="24"/>
          <w:szCs w:val="24"/>
        </w:rPr>
        <w:t>se sídlem:</w:t>
      </w:r>
      <w:r w:rsidRPr="008803A0">
        <w:rPr>
          <w:rFonts w:cs="Calibri"/>
          <w:sz w:val="24"/>
          <w:szCs w:val="24"/>
        </w:rPr>
        <w:tab/>
      </w:r>
      <w:r w:rsidR="00BC3E7E">
        <w:t>Máchova 1121, 539 01 Hlinsko</w:t>
      </w:r>
    </w:p>
    <w:p w14:paraId="47E23DE8" w14:textId="2937EAE6" w:rsidR="00057B5D" w:rsidRPr="008803A0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IČO:</w:t>
      </w:r>
      <w:r>
        <w:rPr>
          <w:rFonts w:cs="Calibri"/>
          <w:sz w:val="24"/>
          <w:szCs w:val="24"/>
        </w:rPr>
        <w:tab/>
      </w:r>
      <w:r w:rsidR="00BC3E7E">
        <w:rPr>
          <w:rFonts w:cs="Calibri"/>
          <w:sz w:val="24"/>
          <w:szCs w:val="24"/>
        </w:rPr>
        <w:t>270 46 508</w:t>
      </w:r>
    </w:p>
    <w:p w14:paraId="4D6DC5D9" w14:textId="39745876" w:rsidR="00057B5D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zastoupený</w:t>
      </w:r>
      <w:r w:rsidRPr="008803A0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Ing. </w:t>
      </w:r>
      <w:r w:rsidR="00BC3E7E">
        <w:rPr>
          <w:rFonts w:cs="Calibri"/>
          <w:sz w:val="24"/>
          <w:szCs w:val="24"/>
        </w:rPr>
        <w:t>Martinem Pavlišem, předsedou MAS</w:t>
      </w:r>
    </w:p>
    <w:p w14:paraId="074BE423" w14:textId="3EA26844" w:rsidR="005674F8" w:rsidRPr="008803A0" w:rsidRDefault="005674F8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bankovní účet:</w:t>
      </w:r>
      <w:r>
        <w:rPr>
          <w:rFonts w:cs="Calibri"/>
          <w:sz w:val="24"/>
          <w:szCs w:val="24"/>
        </w:rPr>
        <w:tab/>
      </w:r>
      <w:r w:rsidR="00BC3E7E" w:rsidRPr="00BC3E7E">
        <w:rPr>
          <w:rFonts w:cs="Calibri"/>
          <w:sz w:val="24"/>
          <w:szCs w:val="24"/>
        </w:rPr>
        <w:t>3</w:t>
      </w:r>
      <w:bookmarkStart w:id="0" w:name="j_id_8m:1:j_id_8r:selectProductLink"/>
      <w:r w:rsidR="00BC3E7E" w:rsidRPr="00BC3E7E">
        <w:rPr>
          <w:rFonts w:cs="Calibri"/>
          <w:sz w:val="24"/>
          <w:szCs w:val="24"/>
        </w:rPr>
        <w:t>238459309</w:t>
      </w:r>
      <w:bookmarkEnd w:id="0"/>
      <w:r w:rsidR="00BC3E7E" w:rsidRPr="00BC3E7E">
        <w:rPr>
          <w:sz w:val="24"/>
          <w:szCs w:val="24"/>
        </w:rPr>
        <w:t>/0800</w:t>
      </w:r>
    </w:p>
    <w:p w14:paraId="775E03C1" w14:textId="0F65FF53" w:rsidR="00057B5D" w:rsidRPr="00D0010B" w:rsidRDefault="00D0010B" w:rsidP="00D0010B">
      <w:pPr>
        <w:pStyle w:val="Nadpis2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 w:cs="Calibri"/>
          <w:b w:val="0"/>
          <w:sz w:val="24"/>
          <w:szCs w:val="24"/>
        </w:rPr>
        <w:t>zapsaná</w:t>
      </w:r>
      <w:r w:rsidR="00057B5D" w:rsidRPr="00D0010B">
        <w:rPr>
          <w:rFonts w:asciiTheme="minorHAnsi" w:hAnsiTheme="minorHAnsi" w:cs="Calibri"/>
          <w:b w:val="0"/>
          <w:sz w:val="24"/>
          <w:szCs w:val="24"/>
        </w:rPr>
        <w:t xml:space="preserve"> ve veřejném rejstříku </w:t>
      </w:r>
      <w:r>
        <w:rPr>
          <w:rFonts w:asciiTheme="minorHAnsi" w:hAnsiTheme="minorHAnsi"/>
          <w:b w:val="0"/>
          <w:sz w:val="24"/>
          <w:szCs w:val="24"/>
        </w:rPr>
        <w:t>L 6101</w:t>
      </w:r>
      <w:r w:rsidR="00EF5827">
        <w:rPr>
          <w:rFonts w:asciiTheme="minorHAnsi" w:hAnsiTheme="minorHAnsi"/>
          <w:b w:val="0"/>
          <w:sz w:val="24"/>
          <w:szCs w:val="24"/>
        </w:rPr>
        <w:t>,</w:t>
      </w:r>
      <w:r>
        <w:rPr>
          <w:rFonts w:asciiTheme="minorHAnsi" w:hAnsiTheme="minorHAnsi"/>
          <w:b w:val="0"/>
          <w:sz w:val="24"/>
          <w:szCs w:val="24"/>
        </w:rPr>
        <w:t xml:space="preserve"> vedená</w:t>
      </w:r>
      <w:r w:rsidRPr="00D0010B">
        <w:rPr>
          <w:rFonts w:asciiTheme="minorHAnsi" w:hAnsiTheme="minorHAnsi"/>
          <w:b w:val="0"/>
          <w:sz w:val="24"/>
          <w:szCs w:val="24"/>
        </w:rPr>
        <w:t xml:space="preserve"> u Krajského soudu v Hradci Králové</w:t>
      </w:r>
      <w:r w:rsidR="00EF5827">
        <w:rPr>
          <w:rFonts w:asciiTheme="minorHAnsi" w:hAnsiTheme="minorHAnsi"/>
          <w:b w:val="0"/>
          <w:sz w:val="24"/>
          <w:szCs w:val="24"/>
        </w:rPr>
        <w:t>.</w:t>
      </w:r>
      <w:bookmarkStart w:id="1" w:name="_GoBack"/>
      <w:bookmarkEnd w:id="1"/>
    </w:p>
    <w:p w14:paraId="6CC30ABB" w14:textId="1EF0D718" w:rsidR="00057B5D" w:rsidRPr="002B1B90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</w:rPr>
      </w:pPr>
      <w:r w:rsidRPr="008803A0">
        <w:rPr>
          <w:rFonts w:cs="Calibri"/>
          <w:color w:val="000000"/>
          <w:sz w:val="24"/>
          <w:szCs w:val="24"/>
          <w:lang w:val="x-none"/>
        </w:rPr>
        <w:t>P</w:t>
      </w:r>
      <w:r w:rsidR="002B1B90">
        <w:rPr>
          <w:rFonts w:cs="Calibri"/>
          <w:color w:val="000000"/>
          <w:sz w:val="24"/>
          <w:szCs w:val="24"/>
        </w:rPr>
        <w:t>oskytovatel</w:t>
      </w:r>
      <w:r w:rsidRPr="008803A0">
        <w:rPr>
          <w:rFonts w:cs="Calibri"/>
          <w:color w:val="000000"/>
          <w:sz w:val="24"/>
          <w:szCs w:val="24"/>
          <w:lang w:val="x-none"/>
        </w:rPr>
        <w:t xml:space="preserve"> a </w:t>
      </w:r>
      <w:r w:rsidR="002B1B90">
        <w:rPr>
          <w:rFonts w:cs="Calibri"/>
          <w:color w:val="000000"/>
          <w:sz w:val="24"/>
          <w:szCs w:val="24"/>
        </w:rPr>
        <w:t>Příjemce</w:t>
      </w:r>
      <w:r w:rsidRPr="008803A0">
        <w:rPr>
          <w:rFonts w:cs="Calibri"/>
          <w:color w:val="000000"/>
          <w:sz w:val="24"/>
          <w:szCs w:val="24"/>
          <w:lang w:val="x-none"/>
        </w:rPr>
        <w:t xml:space="preserve"> jen jako „</w:t>
      </w:r>
      <w:r w:rsidRPr="002B1B90">
        <w:rPr>
          <w:rFonts w:cs="Calibri"/>
          <w:b/>
          <w:color w:val="000000"/>
          <w:sz w:val="24"/>
          <w:szCs w:val="24"/>
          <w:lang w:val="x-none"/>
        </w:rPr>
        <w:t>Strany</w:t>
      </w:r>
      <w:r w:rsidR="00BA3FC2">
        <w:rPr>
          <w:rFonts w:cs="Calibri"/>
          <w:color w:val="000000"/>
          <w:sz w:val="24"/>
          <w:szCs w:val="24"/>
          <w:lang w:val="x-none"/>
        </w:rPr>
        <w:t>“.</w:t>
      </w:r>
    </w:p>
    <w:p w14:paraId="117F9F73" w14:textId="77777777" w:rsidR="00057B5D" w:rsidRPr="006E6E72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0"/>
          <w:szCs w:val="24"/>
          <w:lang w:val="x-none"/>
        </w:rPr>
      </w:pPr>
    </w:p>
    <w:p w14:paraId="6814A776" w14:textId="77777777" w:rsidR="00057B5D" w:rsidRPr="003177DA" w:rsidRDefault="00057B5D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  <w:r w:rsidRPr="003177DA">
        <w:rPr>
          <w:rFonts w:cs="Calibri"/>
          <w:b/>
          <w:bCs/>
          <w:color w:val="000000"/>
          <w:sz w:val="24"/>
          <w:szCs w:val="24"/>
        </w:rPr>
        <w:t xml:space="preserve">Předmět </w:t>
      </w:r>
      <w:r w:rsidR="005674F8" w:rsidRPr="003177DA">
        <w:rPr>
          <w:rFonts w:cs="Calibri"/>
          <w:b/>
          <w:bCs/>
          <w:color w:val="000000"/>
          <w:sz w:val="24"/>
          <w:szCs w:val="24"/>
        </w:rPr>
        <w:t>a účel smlouvy</w:t>
      </w:r>
    </w:p>
    <w:p w14:paraId="7B694BE8" w14:textId="0F89DD1B" w:rsidR="003177DA" w:rsidRDefault="002B1B90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3177DA">
        <w:rPr>
          <w:rFonts w:cs="Calibri"/>
          <w:color w:val="000000"/>
          <w:sz w:val="24"/>
          <w:szCs w:val="24"/>
          <w:lang w:val="x-none"/>
        </w:rPr>
        <w:t xml:space="preserve">Předmětem smlouvy je závazek </w:t>
      </w:r>
      <w:r w:rsidRPr="003177DA">
        <w:rPr>
          <w:rFonts w:cs="Calibri"/>
          <w:color w:val="000000"/>
          <w:sz w:val="24"/>
          <w:szCs w:val="24"/>
        </w:rPr>
        <w:t>Poskytovatele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 poskytnout </w:t>
      </w:r>
      <w:r w:rsidRPr="003177DA">
        <w:rPr>
          <w:rFonts w:cs="Calibri"/>
          <w:color w:val="000000"/>
          <w:sz w:val="24"/>
          <w:szCs w:val="24"/>
        </w:rPr>
        <w:t>Příjemci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 </w:t>
      </w:r>
      <w:r w:rsidRPr="003177DA">
        <w:rPr>
          <w:rFonts w:cs="Calibri"/>
          <w:color w:val="000000"/>
          <w:sz w:val="24"/>
          <w:szCs w:val="24"/>
        </w:rPr>
        <w:t>účelový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 příspěvek </w:t>
      </w:r>
      <w:r w:rsidR="00027BC2">
        <w:rPr>
          <w:rFonts w:cs="Calibri"/>
          <w:color w:val="000000"/>
          <w:sz w:val="24"/>
          <w:szCs w:val="24"/>
        </w:rPr>
        <w:t>ve výši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 </w:t>
      </w:r>
      <w:r w:rsidR="00DE5D3A">
        <w:rPr>
          <w:rFonts w:cs="Calibri"/>
          <w:color w:val="000000"/>
          <w:sz w:val="24"/>
          <w:szCs w:val="24"/>
        </w:rPr>
        <w:t>…………..</w:t>
      </w:r>
      <w:r w:rsidR="00FF514D" w:rsidRPr="003177DA">
        <w:rPr>
          <w:rFonts w:cs="Calibri"/>
          <w:color w:val="000000"/>
          <w:sz w:val="24"/>
          <w:szCs w:val="24"/>
          <w:lang w:val="x-none"/>
        </w:rPr>
        <w:t xml:space="preserve">,- </w:t>
      </w:r>
      <w:r w:rsidRPr="003177DA">
        <w:rPr>
          <w:rFonts w:cs="Calibri"/>
          <w:color w:val="000000"/>
          <w:sz w:val="24"/>
          <w:szCs w:val="24"/>
          <w:lang w:val="x-none"/>
        </w:rPr>
        <w:t>Kč</w:t>
      </w:r>
      <w:r w:rsidRPr="003177DA">
        <w:rPr>
          <w:rFonts w:cs="Calibri"/>
          <w:color w:val="000000"/>
          <w:sz w:val="24"/>
          <w:szCs w:val="24"/>
        </w:rPr>
        <w:t xml:space="preserve"> (dále jen „</w:t>
      </w:r>
      <w:r w:rsidR="005674F8" w:rsidRPr="003177DA">
        <w:rPr>
          <w:rFonts w:cs="Calibri"/>
          <w:b/>
          <w:color w:val="000000"/>
          <w:sz w:val="24"/>
          <w:szCs w:val="24"/>
        </w:rPr>
        <w:t>P</w:t>
      </w:r>
      <w:r w:rsidRPr="003177DA">
        <w:rPr>
          <w:rFonts w:cs="Calibri"/>
          <w:b/>
          <w:color w:val="000000"/>
          <w:sz w:val="24"/>
          <w:szCs w:val="24"/>
        </w:rPr>
        <w:t>říspěvek</w:t>
      </w:r>
      <w:r w:rsidRPr="003177DA">
        <w:rPr>
          <w:rFonts w:cs="Calibri"/>
          <w:color w:val="000000"/>
          <w:sz w:val="24"/>
          <w:szCs w:val="24"/>
        </w:rPr>
        <w:t>“)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. </w:t>
      </w:r>
      <w:r w:rsidRPr="003177DA">
        <w:rPr>
          <w:rFonts w:cs="Calibri"/>
          <w:color w:val="000000"/>
          <w:sz w:val="24"/>
          <w:szCs w:val="24"/>
        </w:rPr>
        <w:t>P</w:t>
      </w:r>
      <w:r w:rsidRPr="003177DA">
        <w:rPr>
          <w:rFonts w:cs="Calibri"/>
          <w:color w:val="000000"/>
          <w:sz w:val="24"/>
          <w:szCs w:val="24"/>
          <w:lang w:val="x-none"/>
        </w:rPr>
        <w:t>říspěvek bude použit na financování</w:t>
      </w:r>
      <w:r w:rsidRPr="003177DA">
        <w:rPr>
          <w:rFonts w:cs="Calibri"/>
          <w:color w:val="000000"/>
          <w:sz w:val="24"/>
          <w:szCs w:val="24"/>
        </w:rPr>
        <w:t xml:space="preserve"> 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realizace </w:t>
      </w:r>
      <w:r w:rsidR="003845F7">
        <w:rPr>
          <w:rFonts w:cs="Calibri"/>
          <w:color w:val="000000"/>
          <w:sz w:val="24"/>
          <w:szCs w:val="24"/>
        </w:rPr>
        <w:t xml:space="preserve">níže uvedeného 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projektu </w:t>
      </w:r>
      <w:r w:rsidRPr="003177DA">
        <w:rPr>
          <w:rFonts w:cs="Calibri"/>
          <w:color w:val="000000"/>
          <w:sz w:val="24"/>
          <w:szCs w:val="24"/>
        </w:rPr>
        <w:t>Příjemce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 z Programu obnovy</w:t>
      </w:r>
      <w:r w:rsidR="00125FE1" w:rsidRPr="003177DA">
        <w:rPr>
          <w:rFonts w:cs="Calibri"/>
          <w:color w:val="000000"/>
          <w:sz w:val="24"/>
          <w:szCs w:val="24"/>
          <w:lang w:val="x-none"/>
        </w:rPr>
        <w:t xml:space="preserve"> venkova Pardubického kraje 2018.</w:t>
      </w:r>
      <w:r w:rsidR="00125FE1" w:rsidRPr="003177DA">
        <w:rPr>
          <w:rFonts w:cs="Calibri"/>
          <w:color w:val="000000"/>
          <w:sz w:val="24"/>
          <w:szCs w:val="24"/>
        </w:rPr>
        <w:t xml:space="preserve"> Jedná se o projekt: ………</w:t>
      </w:r>
      <w:r w:rsidR="00FF514D">
        <w:rPr>
          <w:rFonts w:cs="Calibri"/>
          <w:i/>
          <w:color w:val="000000"/>
          <w:sz w:val="24"/>
          <w:szCs w:val="24"/>
        </w:rPr>
        <w:t>…</w:t>
      </w:r>
      <w:r w:rsidR="00125FE1" w:rsidRPr="003177DA">
        <w:rPr>
          <w:rFonts w:cs="Calibri"/>
          <w:color w:val="000000"/>
          <w:sz w:val="24"/>
          <w:szCs w:val="24"/>
        </w:rPr>
        <w:t>………… (dále jen „</w:t>
      </w:r>
      <w:r w:rsidR="00125FE1" w:rsidRPr="003177DA">
        <w:rPr>
          <w:rFonts w:cs="Calibri"/>
          <w:b/>
          <w:color w:val="000000"/>
          <w:sz w:val="24"/>
          <w:szCs w:val="24"/>
        </w:rPr>
        <w:t>Projekt</w:t>
      </w:r>
      <w:r w:rsidR="00125FE1" w:rsidRPr="003177DA">
        <w:rPr>
          <w:rFonts w:cs="Calibri"/>
          <w:color w:val="000000"/>
          <w:sz w:val="24"/>
          <w:szCs w:val="24"/>
        </w:rPr>
        <w:t>“).</w:t>
      </w:r>
      <w:r w:rsidR="00FF514D">
        <w:rPr>
          <w:rFonts w:cs="Calibri"/>
          <w:color w:val="000000"/>
          <w:sz w:val="24"/>
          <w:szCs w:val="24"/>
        </w:rPr>
        <w:t xml:space="preserve"> Bližší údaje o Projektu jsou uvedeny </w:t>
      </w:r>
      <w:r w:rsidR="00FF514D" w:rsidRPr="00C17998">
        <w:rPr>
          <w:rFonts w:cs="Calibri"/>
          <w:b/>
          <w:color w:val="000000"/>
          <w:sz w:val="24"/>
          <w:szCs w:val="24"/>
        </w:rPr>
        <w:t>v</w:t>
      </w:r>
      <w:r w:rsidR="00C17998" w:rsidRPr="00C17998">
        <w:rPr>
          <w:rFonts w:cs="Calibri"/>
          <w:b/>
          <w:color w:val="000000"/>
          <w:sz w:val="24"/>
          <w:szCs w:val="24"/>
        </w:rPr>
        <w:t> </w:t>
      </w:r>
      <w:r w:rsidR="00FF514D" w:rsidRPr="00C17998">
        <w:rPr>
          <w:rFonts w:cs="Calibri"/>
          <w:b/>
          <w:color w:val="000000"/>
          <w:sz w:val="24"/>
          <w:szCs w:val="24"/>
        </w:rPr>
        <w:t>příloze</w:t>
      </w:r>
      <w:r w:rsidR="00C17998" w:rsidRPr="00C17998">
        <w:rPr>
          <w:rFonts w:cs="Calibri"/>
          <w:b/>
          <w:color w:val="000000"/>
          <w:sz w:val="24"/>
          <w:szCs w:val="24"/>
        </w:rPr>
        <w:t>, která tvoří nedílnou součást této smlouvy</w:t>
      </w:r>
      <w:r w:rsidR="00FF514D" w:rsidRPr="00C17998">
        <w:rPr>
          <w:rFonts w:cs="Calibri"/>
          <w:b/>
          <w:color w:val="000000"/>
          <w:sz w:val="24"/>
          <w:szCs w:val="24"/>
        </w:rPr>
        <w:t>.</w:t>
      </w:r>
    </w:p>
    <w:p w14:paraId="3BDCA062" w14:textId="36F4037D" w:rsidR="00A5236C" w:rsidRDefault="00A5236C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Celková výše </w:t>
      </w:r>
      <w:r w:rsidR="00FF514D">
        <w:rPr>
          <w:rFonts w:cs="Calibri"/>
          <w:color w:val="000000"/>
          <w:sz w:val="24"/>
          <w:szCs w:val="24"/>
        </w:rPr>
        <w:t xml:space="preserve">příspěvku </w:t>
      </w:r>
      <w:r w:rsidR="00DE5D3A">
        <w:rPr>
          <w:rFonts w:cs="Calibri"/>
          <w:color w:val="000000"/>
          <w:sz w:val="24"/>
          <w:szCs w:val="24"/>
        </w:rPr>
        <w:t>představuje</w:t>
      </w:r>
      <w:r w:rsidR="000346F6">
        <w:rPr>
          <w:rFonts w:cs="Calibri"/>
          <w:color w:val="000000"/>
          <w:sz w:val="24"/>
          <w:szCs w:val="24"/>
        </w:rPr>
        <w:t>7</w:t>
      </w:r>
      <w:r>
        <w:rPr>
          <w:rFonts w:cs="Calibri"/>
          <w:color w:val="000000"/>
          <w:sz w:val="24"/>
          <w:szCs w:val="24"/>
        </w:rPr>
        <w:t xml:space="preserve">0 % ze </w:t>
      </w:r>
      <w:r w:rsidR="00FF514D">
        <w:rPr>
          <w:rFonts w:cs="Calibri"/>
          <w:color w:val="000000"/>
          <w:sz w:val="24"/>
          <w:szCs w:val="24"/>
        </w:rPr>
        <w:t>způsobilých výdajů</w:t>
      </w:r>
      <w:r>
        <w:rPr>
          <w:rFonts w:cs="Calibri"/>
          <w:color w:val="000000"/>
          <w:sz w:val="24"/>
          <w:szCs w:val="24"/>
        </w:rPr>
        <w:t xml:space="preserve"> projektu</w:t>
      </w:r>
      <w:r w:rsidR="00DE5D3A">
        <w:rPr>
          <w:rFonts w:cs="Calibri"/>
          <w:color w:val="000000"/>
          <w:sz w:val="24"/>
          <w:szCs w:val="24"/>
        </w:rPr>
        <w:t>.</w:t>
      </w:r>
    </w:p>
    <w:p w14:paraId="1191EEA8" w14:textId="77777777" w:rsidR="00057B5D" w:rsidRPr="006E6E72" w:rsidRDefault="00057B5D" w:rsidP="00E443E4">
      <w:pPr>
        <w:pStyle w:val="Odstavecseseznamem"/>
        <w:widowControl w:val="0"/>
        <w:autoSpaceDE w:val="0"/>
        <w:autoSpaceDN w:val="0"/>
        <w:adjustRightInd w:val="0"/>
        <w:spacing w:after="60" w:line="240" w:lineRule="auto"/>
        <w:ind w:left="792"/>
        <w:contextualSpacing w:val="0"/>
        <w:jc w:val="both"/>
        <w:rPr>
          <w:rFonts w:cs="Calibri"/>
          <w:color w:val="000000"/>
          <w:sz w:val="20"/>
          <w:szCs w:val="24"/>
        </w:rPr>
      </w:pPr>
    </w:p>
    <w:p w14:paraId="267D61C0" w14:textId="77777777" w:rsidR="00057B5D" w:rsidRPr="003177DA" w:rsidRDefault="005674F8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  <w:r w:rsidRPr="003177DA">
        <w:rPr>
          <w:rFonts w:cs="Calibri"/>
          <w:b/>
          <w:bCs/>
          <w:color w:val="000000"/>
          <w:sz w:val="24"/>
          <w:szCs w:val="24"/>
        </w:rPr>
        <w:t>Převod Příspěvku</w:t>
      </w:r>
    </w:p>
    <w:p w14:paraId="331BB780" w14:textId="77777777" w:rsidR="003177DA" w:rsidRDefault="005674F8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3177DA">
        <w:rPr>
          <w:rFonts w:cs="Calibri"/>
          <w:color w:val="000000"/>
          <w:sz w:val="24"/>
          <w:szCs w:val="24"/>
        </w:rPr>
        <w:t>Platbu Příspěvku uskuteční Poskytovatel</w:t>
      </w:r>
      <w:r w:rsidR="002B1B90" w:rsidRPr="003177DA">
        <w:rPr>
          <w:rFonts w:cs="Calibri"/>
          <w:color w:val="000000"/>
          <w:sz w:val="24"/>
          <w:szCs w:val="24"/>
        </w:rPr>
        <w:t xml:space="preserve"> formou bezhotovostního převodu na bankovní účet Příjemce </w:t>
      </w:r>
      <w:r w:rsidRPr="003177DA">
        <w:rPr>
          <w:rFonts w:cs="Calibri"/>
          <w:color w:val="000000"/>
          <w:sz w:val="24"/>
          <w:szCs w:val="24"/>
        </w:rPr>
        <w:t>pod</w:t>
      </w:r>
      <w:r w:rsidR="002B1B90" w:rsidRPr="003177DA">
        <w:rPr>
          <w:rFonts w:cs="Calibri"/>
          <w:color w:val="000000"/>
          <w:sz w:val="24"/>
          <w:szCs w:val="24"/>
        </w:rPr>
        <w:t xml:space="preserve"> variabilní</w:t>
      </w:r>
      <w:r w:rsidRPr="003177DA">
        <w:rPr>
          <w:rFonts w:cs="Calibri"/>
          <w:color w:val="000000"/>
          <w:sz w:val="24"/>
          <w:szCs w:val="24"/>
        </w:rPr>
        <w:t>m</w:t>
      </w:r>
      <w:r w:rsidR="002B1B90" w:rsidRPr="003177DA">
        <w:rPr>
          <w:rFonts w:cs="Calibri"/>
          <w:color w:val="000000"/>
          <w:sz w:val="24"/>
          <w:szCs w:val="24"/>
        </w:rPr>
        <w:t xml:space="preserve"> symbol</w:t>
      </w:r>
      <w:r w:rsidRPr="003177DA">
        <w:rPr>
          <w:rFonts w:cs="Calibri"/>
          <w:color w:val="000000"/>
          <w:sz w:val="24"/>
          <w:szCs w:val="24"/>
        </w:rPr>
        <w:t>em - ………………. (</w:t>
      </w:r>
      <w:r w:rsidR="002B1B90" w:rsidRPr="003177DA">
        <w:rPr>
          <w:rFonts w:cs="Calibri"/>
          <w:color w:val="000000"/>
          <w:sz w:val="24"/>
          <w:szCs w:val="24"/>
        </w:rPr>
        <w:t xml:space="preserve">IČO </w:t>
      </w:r>
      <w:r w:rsidRPr="003177DA">
        <w:rPr>
          <w:rFonts w:cs="Calibri"/>
          <w:color w:val="000000"/>
          <w:sz w:val="24"/>
          <w:szCs w:val="24"/>
        </w:rPr>
        <w:t>Poskytovatele).</w:t>
      </w:r>
    </w:p>
    <w:p w14:paraId="495B7E8B" w14:textId="1BE14284" w:rsidR="00057B5D" w:rsidRDefault="005674F8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3177DA">
        <w:rPr>
          <w:rFonts w:cs="Calibri"/>
          <w:color w:val="000000"/>
          <w:sz w:val="24"/>
          <w:szCs w:val="24"/>
        </w:rPr>
        <w:t>Příspěvek je splatný</w:t>
      </w:r>
      <w:r w:rsidR="002B1B90" w:rsidRPr="003177DA">
        <w:rPr>
          <w:rFonts w:cs="Calibri"/>
          <w:color w:val="000000"/>
          <w:sz w:val="24"/>
          <w:szCs w:val="24"/>
        </w:rPr>
        <w:t xml:space="preserve"> do </w:t>
      </w:r>
      <w:r w:rsidR="00234D16">
        <w:rPr>
          <w:rFonts w:cs="Calibri"/>
          <w:color w:val="000000"/>
          <w:sz w:val="24"/>
          <w:szCs w:val="24"/>
        </w:rPr>
        <w:t>30</w:t>
      </w:r>
      <w:r w:rsidRPr="003177DA">
        <w:rPr>
          <w:rFonts w:cs="Calibri"/>
          <w:color w:val="000000"/>
          <w:sz w:val="24"/>
          <w:szCs w:val="24"/>
        </w:rPr>
        <w:t xml:space="preserve"> dnů ode dne</w:t>
      </w:r>
      <w:r w:rsidR="00DE5D3A">
        <w:rPr>
          <w:rFonts w:cs="Calibri"/>
          <w:color w:val="000000"/>
          <w:sz w:val="24"/>
          <w:szCs w:val="24"/>
        </w:rPr>
        <w:t xml:space="preserve"> podpisu smlouvy</w:t>
      </w:r>
      <w:r w:rsidRPr="003177DA">
        <w:rPr>
          <w:rFonts w:cs="Calibri"/>
          <w:color w:val="000000"/>
          <w:sz w:val="24"/>
          <w:szCs w:val="24"/>
        </w:rPr>
        <w:t>.</w:t>
      </w:r>
    </w:p>
    <w:p w14:paraId="74FB0719" w14:textId="77777777" w:rsidR="008A12BE" w:rsidRPr="006E6E72" w:rsidRDefault="008A12BE" w:rsidP="00E443E4">
      <w:pPr>
        <w:pStyle w:val="Odstavecseseznamem"/>
        <w:widowControl w:val="0"/>
        <w:autoSpaceDE w:val="0"/>
        <w:autoSpaceDN w:val="0"/>
        <w:adjustRightInd w:val="0"/>
        <w:spacing w:after="60" w:line="240" w:lineRule="auto"/>
        <w:ind w:left="792"/>
        <w:contextualSpacing w:val="0"/>
        <w:jc w:val="both"/>
        <w:rPr>
          <w:rFonts w:cs="Calibri"/>
          <w:color w:val="000000"/>
          <w:sz w:val="20"/>
          <w:szCs w:val="24"/>
        </w:rPr>
      </w:pPr>
    </w:p>
    <w:p w14:paraId="1DF46E2F" w14:textId="77777777" w:rsidR="00057B5D" w:rsidRPr="003177DA" w:rsidRDefault="005674F8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  <w:r w:rsidRPr="003177DA">
        <w:rPr>
          <w:rFonts w:cs="Calibri"/>
          <w:b/>
          <w:bCs/>
          <w:color w:val="000000"/>
          <w:sz w:val="24"/>
          <w:szCs w:val="24"/>
        </w:rPr>
        <w:t>Práva a povinnosti Stran</w:t>
      </w:r>
    </w:p>
    <w:p w14:paraId="4533B753" w14:textId="77777777" w:rsidR="003177DA" w:rsidRPr="004D4049" w:rsidRDefault="005674F8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4D4049">
        <w:rPr>
          <w:rFonts w:cs="Calibri"/>
          <w:color w:val="000000"/>
          <w:sz w:val="24"/>
          <w:szCs w:val="24"/>
        </w:rPr>
        <w:t>Poskytovatel se zavazuje dle podmínek této smlouvy finanční prostředky</w:t>
      </w:r>
      <w:r w:rsidR="00F02088" w:rsidRPr="004D4049">
        <w:rPr>
          <w:rFonts w:cs="Calibri"/>
          <w:color w:val="000000"/>
          <w:sz w:val="24"/>
          <w:szCs w:val="24"/>
        </w:rPr>
        <w:t xml:space="preserve"> tvořící Příspěvek</w:t>
      </w:r>
      <w:r w:rsidRPr="004D4049">
        <w:rPr>
          <w:rFonts w:cs="Calibri"/>
          <w:color w:val="000000"/>
          <w:sz w:val="24"/>
          <w:szCs w:val="24"/>
        </w:rPr>
        <w:t xml:space="preserve"> poskytnout a Příjemce tyto finanční prostředky přijímá. </w:t>
      </w:r>
    </w:p>
    <w:p w14:paraId="6C0CB21B" w14:textId="292750B1" w:rsidR="00F02088" w:rsidRPr="004D4049" w:rsidRDefault="00F02088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4D4049">
        <w:rPr>
          <w:rFonts w:cs="Calibri"/>
          <w:color w:val="000000"/>
          <w:sz w:val="24"/>
          <w:szCs w:val="24"/>
        </w:rPr>
        <w:t>Příjemce</w:t>
      </w:r>
      <w:r w:rsidRPr="004D4049">
        <w:rPr>
          <w:rFonts w:cs="Calibri"/>
          <w:color w:val="000000"/>
          <w:sz w:val="24"/>
          <w:szCs w:val="24"/>
          <w:lang w:val="x-none"/>
        </w:rPr>
        <w:t xml:space="preserve"> se</w:t>
      </w:r>
      <w:r w:rsidRPr="004D4049">
        <w:rPr>
          <w:rFonts w:cs="Calibri"/>
          <w:color w:val="000000"/>
          <w:sz w:val="24"/>
          <w:szCs w:val="24"/>
        </w:rPr>
        <w:t xml:space="preserve"> </w:t>
      </w:r>
      <w:r w:rsidRPr="004D4049">
        <w:rPr>
          <w:rFonts w:cs="Calibri"/>
          <w:color w:val="000000"/>
          <w:sz w:val="24"/>
          <w:szCs w:val="24"/>
          <w:lang w:val="x-none"/>
        </w:rPr>
        <w:t xml:space="preserve">zavazuje použít poskytnutý příspěvek výhradně pro účely realizace </w:t>
      </w:r>
      <w:r w:rsidRPr="004D4049">
        <w:rPr>
          <w:rFonts w:cs="Calibri"/>
          <w:color w:val="000000"/>
          <w:sz w:val="24"/>
          <w:szCs w:val="24"/>
        </w:rPr>
        <w:t>P</w:t>
      </w:r>
      <w:r w:rsidR="006E6E72" w:rsidRPr="004D4049">
        <w:rPr>
          <w:rFonts w:cs="Calibri"/>
          <w:color w:val="000000"/>
          <w:sz w:val="24"/>
          <w:szCs w:val="24"/>
          <w:lang w:val="x-none"/>
        </w:rPr>
        <w:t>rojektu a využ</w:t>
      </w:r>
      <w:r w:rsidR="00E443E4">
        <w:rPr>
          <w:rFonts w:cs="Calibri"/>
          <w:color w:val="000000"/>
          <w:sz w:val="24"/>
          <w:szCs w:val="24"/>
          <w:lang w:val="x-none"/>
        </w:rPr>
        <w:t>ít příspěvek co nejhospodárněji</w:t>
      </w:r>
      <w:r w:rsidR="00E443E4" w:rsidRPr="00E443E4">
        <w:rPr>
          <w:rFonts w:cs="Calibri"/>
          <w:color w:val="000000"/>
          <w:sz w:val="24"/>
          <w:szCs w:val="24"/>
        </w:rPr>
        <w:t xml:space="preserve"> a vést o jeho čerpání řádnou a</w:t>
      </w:r>
      <w:r w:rsidR="00E443E4">
        <w:rPr>
          <w:rFonts w:cs="Calibri"/>
          <w:color w:val="000000"/>
          <w:sz w:val="24"/>
          <w:szCs w:val="24"/>
        </w:rPr>
        <w:t> </w:t>
      </w:r>
      <w:r w:rsidR="00E443E4" w:rsidRPr="00E443E4">
        <w:rPr>
          <w:rFonts w:cs="Calibri"/>
          <w:color w:val="000000"/>
          <w:sz w:val="24"/>
          <w:szCs w:val="24"/>
        </w:rPr>
        <w:t>oddělenou účetní evidenci.</w:t>
      </w:r>
    </w:p>
    <w:p w14:paraId="3E19B689" w14:textId="361C472E" w:rsidR="00125FE1" w:rsidRDefault="00E832AC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4D4049">
        <w:rPr>
          <w:rFonts w:cs="Calibri"/>
          <w:color w:val="000000"/>
          <w:sz w:val="24"/>
          <w:szCs w:val="24"/>
        </w:rPr>
        <w:t xml:space="preserve">Smluvní strany se zavazují poskytovat si pravdivé a úplné informace o skutečnostech týkajících se Projektu a jeho realizace. </w:t>
      </w:r>
    </w:p>
    <w:p w14:paraId="75E37611" w14:textId="41CCEEB1" w:rsidR="00E443E4" w:rsidRPr="004D4049" w:rsidRDefault="00E443E4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lastRenderedPageBreak/>
        <w:t xml:space="preserve">Pokud Projekt nebude realizovaný, zašle Příjemce Poskytovateli oznámení s odůvodněním, proč akce nebude realizována a Příspěvek vrátí nejpozději do 20. </w:t>
      </w:r>
      <w:r w:rsidR="00027BC2">
        <w:rPr>
          <w:rFonts w:cs="Calibri"/>
          <w:color w:val="000000"/>
          <w:sz w:val="24"/>
          <w:szCs w:val="24"/>
        </w:rPr>
        <w:t>10.</w:t>
      </w:r>
      <w:r w:rsidR="00234D16">
        <w:rPr>
          <w:rFonts w:cs="Calibri"/>
          <w:color w:val="000000"/>
          <w:sz w:val="24"/>
          <w:szCs w:val="24"/>
        </w:rPr>
        <w:t xml:space="preserve"> 2019</w:t>
      </w:r>
      <w:r>
        <w:rPr>
          <w:rFonts w:cs="Calibri"/>
          <w:color w:val="000000"/>
          <w:sz w:val="24"/>
          <w:szCs w:val="24"/>
        </w:rPr>
        <w:t>.</w:t>
      </w:r>
    </w:p>
    <w:p w14:paraId="46E12CE3" w14:textId="419E8534" w:rsidR="008C4596" w:rsidRPr="004D4049" w:rsidRDefault="008C4596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4D4049">
        <w:rPr>
          <w:sz w:val="24"/>
          <w:szCs w:val="24"/>
        </w:rPr>
        <w:t>Příjemce se zavazuje před</w:t>
      </w:r>
      <w:r w:rsidR="006E6E72" w:rsidRPr="004D4049">
        <w:rPr>
          <w:sz w:val="24"/>
          <w:szCs w:val="24"/>
        </w:rPr>
        <w:t>ložit Poskytovateli řádně zpracované vyúčtování P</w:t>
      </w:r>
      <w:r w:rsidRPr="004D4049">
        <w:rPr>
          <w:sz w:val="24"/>
          <w:szCs w:val="24"/>
        </w:rPr>
        <w:t xml:space="preserve">rojektu nejpozději do </w:t>
      </w:r>
      <w:r w:rsidR="00234D16">
        <w:rPr>
          <w:sz w:val="24"/>
          <w:szCs w:val="24"/>
        </w:rPr>
        <w:t>28. 2. 2020</w:t>
      </w:r>
      <w:r w:rsidRPr="004D4049">
        <w:rPr>
          <w:sz w:val="24"/>
          <w:szCs w:val="24"/>
        </w:rPr>
        <w:t>.</w:t>
      </w:r>
    </w:p>
    <w:p w14:paraId="0618EF11" w14:textId="4CF46838" w:rsidR="008C4596" w:rsidRPr="004D4049" w:rsidRDefault="008C4596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4D4049">
        <w:rPr>
          <w:sz w:val="24"/>
          <w:szCs w:val="24"/>
        </w:rPr>
        <w:t xml:space="preserve">Pokud příjemce zjistí, že poskytnutý příspěvek nevyčerpá, odvede nevyčerpaný zůstatek na účet </w:t>
      </w:r>
      <w:r w:rsidR="00D56A7D">
        <w:rPr>
          <w:sz w:val="24"/>
          <w:szCs w:val="24"/>
        </w:rPr>
        <w:t>Poskytovatele</w:t>
      </w:r>
      <w:r w:rsidRPr="004D4049">
        <w:rPr>
          <w:sz w:val="24"/>
          <w:szCs w:val="24"/>
        </w:rPr>
        <w:t>, nejpozději do 31.</w:t>
      </w:r>
      <w:r w:rsidR="00D56A7D">
        <w:rPr>
          <w:sz w:val="24"/>
          <w:szCs w:val="24"/>
        </w:rPr>
        <w:t xml:space="preserve"> </w:t>
      </w:r>
      <w:r w:rsidRPr="004D4049">
        <w:rPr>
          <w:sz w:val="24"/>
          <w:szCs w:val="24"/>
        </w:rPr>
        <w:t>12.</w:t>
      </w:r>
      <w:r w:rsidR="00D56A7D">
        <w:rPr>
          <w:sz w:val="24"/>
          <w:szCs w:val="24"/>
        </w:rPr>
        <w:t xml:space="preserve"> </w:t>
      </w:r>
      <w:r w:rsidR="00234D16">
        <w:rPr>
          <w:sz w:val="24"/>
          <w:szCs w:val="24"/>
        </w:rPr>
        <w:t>2019</w:t>
      </w:r>
      <w:r w:rsidRPr="004D4049">
        <w:rPr>
          <w:sz w:val="24"/>
          <w:szCs w:val="24"/>
        </w:rPr>
        <w:t>, a současně předloží vyúčtování projektu.</w:t>
      </w:r>
    </w:p>
    <w:p w14:paraId="7B7C8201" w14:textId="77777777" w:rsidR="00057B5D" w:rsidRPr="00E832AC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72945134" w14:textId="7E3AF15B" w:rsidR="00125FE1" w:rsidRPr="003177DA" w:rsidRDefault="00125FE1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  <w:r w:rsidRPr="003177DA">
        <w:rPr>
          <w:rFonts w:cs="Calibri"/>
          <w:b/>
          <w:bCs/>
          <w:color w:val="000000"/>
          <w:sz w:val="24"/>
          <w:szCs w:val="24"/>
        </w:rPr>
        <w:t>S</w:t>
      </w:r>
      <w:r w:rsidR="00BA3FC2">
        <w:rPr>
          <w:rFonts w:cs="Calibri"/>
          <w:b/>
          <w:bCs/>
          <w:color w:val="000000"/>
          <w:sz w:val="24"/>
          <w:szCs w:val="24"/>
        </w:rPr>
        <w:t>mluvní pokuta</w:t>
      </w:r>
    </w:p>
    <w:p w14:paraId="0D076194" w14:textId="1376CFED" w:rsidR="006E6E72" w:rsidRDefault="006E6E72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Pokud Příjemce nepředloží včas a řádně zpracované vyúč</w:t>
      </w:r>
      <w:r w:rsidR="00D56A7D">
        <w:rPr>
          <w:rFonts w:cs="Calibri"/>
          <w:bCs/>
          <w:color w:val="000000"/>
          <w:sz w:val="24"/>
          <w:szCs w:val="24"/>
        </w:rPr>
        <w:t>tování Projektu podle článku 3.5</w:t>
      </w:r>
      <w:r>
        <w:rPr>
          <w:rFonts w:cs="Calibri"/>
          <w:bCs/>
          <w:color w:val="000000"/>
          <w:sz w:val="24"/>
          <w:szCs w:val="24"/>
        </w:rPr>
        <w:t xml:space="preserve"> </w:t>
      </w:r>
      <w:r w:rsidR="00D56A7D">
        <w:rPr>
          <w:rFonts w:cs="Calibri"/>
          <w:bCs/>
          <w:color w:val="000000"/>
          <w:sz w:val="24"/>
          <w:szCs w:val="24"/>
        </w:rPr>
        <w:t>nebo 3.6</w:t>
      </w:r>
      <w:r w:rsidR="004D4049">
        <w:rPr>
          <w:rFonts w:cs="Calibri"/>
          <w:bCs/>
          <w:color w:val="000000"/>
          <w:sz w:val="24"/>
          <w:szCs w:val="24"/>
        </w:rPr>
        <w:t xml:space="preserve"> </w:t>
      </w:r>
      <w:r>
        <w:rPr>
          <w:rFonts w:cs="Calibri"/>
          <w:bCs/>
          <w:color w:val="000000"/>
          <w:sz w:val="24"/>
          <w:szCs w:val="24"/>
        </w:rPr>
        <w:t>této smlouvy, zavazuje se zaplatit Poskytovateli smluvní pokutu ve výši 0,05 %</w:t>
      </w:r>
      <w:r w:rsidR="004D4049">
        <w:rPr>
          <w:rFonts w:cs="Calibri"/>
          <w:bCs/>
          <w:color w:val="000000"/>
          <w:sz w:val="24"/>
          <w:szCs w:val="24"/>
        </w:rPr>
        <w:t xml:space="preserve"> denně</w:t>
      </w:r>
      <w:r>
        <w:rPr>
          <w:rFonts w:cs="Calibri"/>
          <w:bCs/>
          <w:color w:val="000000"/>
          <w:sz w:val="24"/>
          <w:szCs w:val="24"/>
        </w:rPr>
        <w:t xml:space="preserve"> z celkové výše poskytnutého příspěvku.</w:t>
      </w:r>
    </w:p>
    <w:p w14:paraId="3EFC2702" w14:textId="48C78A70" w:rsidR="00125FE1" w:rsidRDefault="00125FE1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Cs/>
          <w:color w:val="000000"/>
          <w:sz w:val="24"/>
          <w:szCs w:val="24"/>
        </w:rPr>
      </w:pPr>
      <w:r w:rsidRPr="00D40A69">
        <w:rPr>
          <w:rFonts w:cs="Calibri"/>
          <w:bCs/>
          <w:color w:val="000000"/>
          <w:sz w:val="24"/>
          <w:szCs w:val="24"/>
        </w:rPr>
        <w:t>Pokud bude P</w:t>
      </w:r>
      <w:r w:rsidR="00837409">
        <w:rPr>
          <w:rFonts w:cs="Calibri"/>
          <w:bCs/>
          <w:color w:val="000000"/>
          <w:sz w:val="24"/>
          <w:szCs w:val="24"/>
        </w:rPr>
        <w:t>oskytovatel</w:t>
      </w:r>
      <w:r w:rsidRPr="00D40A69">
        <w:rPr>
          <w:rFonts w:cs="Calibri"/>
          <w:bCs/>
          <w:color w:val="000000"/>
          <w:sz w:val="24"/>
          <w:szCs w:val="24"/>
        </w:rPr>
        <w:t xml:space="preserve"> povinen vrátit dotaci poskytnutou Pardubickým krajem na projekt uvedený v článku </w:t>
      </w:r>
      <w:r w:rsidR="003177DA" w:rsidRPr="00D40A69">
        <w:rPr>
          <w:rFonts w:cs="Calibri"/>
          <w:bCs/>
          <w:color w:val="000000"/>
          <w:sz w:val="24"/>
          <w:szCs w:val="24"/>
        </w:rPr>
        <w:t>1</w:t>
      </w:r>
      <w:r w:rsidRPr="00D40A69">
        <w:rPr>
          <w:rFonts w:cs="Calibri"/>
          <w:bCs/>
          <w:color w:val="000000"/>
          <w:sz w:val="24"/>
          <w:szCs w:val="24"/>
        </w:rPr>
        <w:t>.</w:t>
      </w:r>
      <w:r w:rsidR="003177DA" w:rsidRPr="00D40A69">
        <w:rPr>
          <w:rFonts w:cs="Calibri"/>
          <w:bCs/>
          <w:color w:val="000000"/>
          <w:sz w:val="24"/>
          <w:szCs w:val="24"/>
        </w:rPr>
        <w:t>1</w:t>
      </w:r>
      <w:r w:rsidR="00D14C49" w:rsidRPr="00D40A69">
        <w:rPr>
          <w:rFonts w:cs="Calibri"/>
          <w:bCs/>
          <w:color w:val="000000"/>
          <w:sz w:val="24"/>
          <w:szCs w:val="24"/>
        </w:rPr>
        <w:t xml:space="preserve"> </w:t>
      </w:r>
      <w:r w:rsidR="00E832AC">
        <w:rPr>
          <w:rFonts w:cs="Calibri"/>
          <w:bCs/>
          <w:color w:val="000000"/>
          <w:sz w:val="24"/>
          <w:szCs w:val="24"/>
        </w:rPr>
        <w:t>v důsledku porušení povinnosti</w:t>
      </w:r>
      <w:r w:rsidR="00D14C49" w:rsidRPr="00D40A69">
        <w:rPr>
          <w:rFonts w:cs="Calibri"/>
          <w:bCs/>
          <w:color w:val="000000"/>
          <w:sz w:val="24"/>
          <w:szCs w:val="24"/>
        </w:rPr>
        <w:t xml:space="preserve"> P</w:t>
      </w:r>
      <w:r w:rsidR="00837409">
        <w:rPr>
          <w:rFonts w:cs="Calibri"/>
          <w:bCs/>
          <w:color w:val="000000"/>
          <w:sz w:val="24"/>
          <w:szCs w:val="24"/>
        </w:rPr>
        <w:t>říjemce</w:t>
      </w:r>
      <w:r w:rsidR="00E832AC">
        <w:rPr>
          <w:rFonts w:cs="Calibri"/>
          <w:bCs/>
          <w:color w:val="000000"/>
          <w:sz w:val="24"/>
          <w:szCs w:val="24"/>
        </w:rPr>
        <w:t xml:space="preserve"> </w:t>
      </w:r>
      <w:r w:rsidR="00D0010B">
        <w:rPr>
          <w:rFonts w:cs="Calibri"/>
          <w:color w:val="000000"/>
          <w:sz w:val="24"/>
          <w:szCs w:val="24"/>
        </w:rPr>
        <w:t>poskytovat p</w:t>
      </w:r>
      <w:r w:rsidR="00E832AC">
        <w:rPr>
          <w:rFonts w:cs="Calibri"/>
          <w:color w:val="000000"/>
          <w:sz w:val="24"/>
          <w:szCs w:val="24"/>
        </w:rPr>
        <w:t>ravdivé a úplné informace o skutečnostech týkajících se Projektu a jeho realizace</w:t>
      </w:r>
      <w:r w:rsidR="00D14C49" w:rsidRPr="00D40A69">
        <w:rPr>
          <w:rFonts w:cs="Calibri"/>
          <w:bCs/>
          <w:color w:val="000000"/>
          <w:sz w:val="24"/>
          <w:szCs w:val="24"/>
        </w:rPr>
        <w:t>,</w:t>
      </w:r>
      <w:r w:rsidRPr="00D40A69">
        <w:rPr>
          <w:rFonts w:cs="Calibri"/>
          <w:bCs/>
          <w:color w:val="000000"/>
          <w:sz w:val="24"/>
          <w:szCs w:val="24"/>
        </w:rPr>
        <w:t xml:space="preserve"> zavazuje</w:t>
      </w:r>
      <w:r w:rsidR="00E832AC">
        <w:rPr>
          <w:rFonts w:cs="Calibri"/>
          <w:bCs/>
          <w:color w:val="000000"/>
          <w:sz w:val="24"/>
          <w:szCs w:val="24"/>
        </w:rPr>
        <w:t xml:space="preserve"> se</w:t>
      </w:r>
      <w:r w:rsidRPr="00D40A69">
        <w:rPr>
          <w:rFonts w:cs="Calibri"/>
          <w:bCs/>
          <w:color w:val="000000"/>
          <w:sz w:val="24"/>
          <w:szCs w:val="24"/>
        </w:rPr>
        <w:t xml:space="preserve"> P</w:t>
      </w:r>
      <w:r w:rsidR="005E30EE">
        <w:rPr>
          <w:rFonts w:cs="Calibri"/>
          <w:bCs/>
          <w:color w:val="000000"/>
          <w:sz w:val="24"/>
          <w:szCs w:val="24"/>
        </w:rPr>
        <w:t>říjemce</w:t>
      </w:r>
      <w:r w:rsidRPr="00D40A69">
        <w:rPr>
          <w:rFonts w:cs="Calibri"/>
          <w:bCs/>
          <w:color w:val="000000"/>
          <w:sz w:val="24"/>
          <w:szCs w:val="24"/>
        </w:rPr>
        <w:t xml:space="preserve"> uhradit smluvní pokutu ve výši </w:t>
      </w:r>
      <w:r w:rsidR="00E832AC">
        <w:rPr>
          <w:rFonts w:cs="Calibri"/>
          <w:bCs/>
          <w:color w:val="000000"/>
          <w:sz w:val="24"/>
          <w:szCs w:val="24"/>
        </w:rPr>
        <w:t xml:space="preserve">pravomocně uloženého </w:t>
      </w:r>
      <w:r w:rsidRPr="00D40A69">
        <w:rPr>
          <w:rFonts w:cs="Calibri"/>
          <w:bCs/>
          <w:color w:val="000000"/>
          <w:sz w:val="24"/>
          <w:szCs w:val="24"/>
        </w:rPr>
        <w:t>odvodu</w:t>
      </w:r>
      <w:r w:rsidR="00E832AC">
        <w:rPr>
          <w:rFonts w:cs="Calibri"/>
          <w:bCs/>
          <w:color w:val="000000"/>
          <w:sz w:val="24"/>
          <w:szCs w:val="24"/>
        </w:rPr>
        <w:t xml:space="preserve"> za porušení rozpočtové kázně Poskytovateli, jakož i </w:t>
      </w:r>
      <w:r w:rsidR="003177DA" w:rsidRPr="00D40A69">
        <w:rPr>
          <w:rFonts w:cs="Calibri"/>
          <w:bCs/>
          <w:color w:val="000000"/>
          <w:sz w:val="24"/>
          <w:szCs w:val="24"/>
        </w:rPr>
        <w:t>případného penále.</w:t>
      </w:r>
      <w:r w:rsidR="009C45C5">
        <w:rPr>
          <w:rFonts w:cs="Calibri"/>
          <w:bCs/>
          <w:color w:val="000000"/>
          <w:sz w:val="24"/>
          <w:szCs w:val="24"/>
        </w:rPr>
        <w:t xml:space="preserve"> Stejnou výši smluvní pokuty se Příjemce zavazuje zaplatit Poskytovateli v případě porušení povinnosti podle článku 3.2 nebo článku 3.4.</w:t>
      </w:r>
    </w:p>
    <w:p w14:paraId="2AF93F4F" w14:textId="082FD58A" w:rsidR="00BA3FC2" w:rsidRPr="00D40A69" w:rsidRDefault="00BA3FC2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Strany prohlašují, že si jsou vědomy, že pokud P</w:t>
      </w:r>
      <w:r w:rsidR="00837409">
        <w:rPr>
          <w:rFonts w:cs="Calibri"/>
          <w:bCs/>
          <w:color w:val="000000"/>
          <w:sz w:val="24"/>
          <w:szCs w:val="24"/>
        </w:rPr>
        <w:t xml:space="preserve">oskytovatel </w:t>
      </w:r>
      <w:r>
        <w:rPr>
          <w:rFonts w:cs="Calibri"/>
          <w:bCs/>
          <w:color w:val="000000"/>
          <w:sz w:val="24"/>
          <w:szCs w:val="24"/>
        </w:rPr>
        <w:t>poruší svoji povinnost vůči Pardubickému kraji jakožto poskytovateli dotace, může mu být jako sankce uložen odvod za porušení rozpočtové kázně a případně i penále. Proto se Strany rozhodl</w:t>
      </w:r>
      <w:r w:rsidR="002E6790">
        <w:rPr>
          <w:rFonts w:cs="Calibri"/>
          <w:bCs/>
          <w:color w:val="000000"/>
          <w:sz w:val="24"/>
          <w:szCs w:val="24"/>
        </w:rPr>
        <w:t>y</w:t>
      </w:r>
      <w:r>
        <w:rPr>
          <w:rFonts w:cs="Calibri"/>
          <w:bCs/>
          <w:color w:val="000000"/>
          <w:sz w:val="24"/>
          <w:szCs w:val="24"/>
        </w:rPr>
        <w:t xml:space="preserve"> nezajistit žádnou povinnost </w:t>
      </w:r>
      <w:r w:rsidR="00837409">
        <w:rPr>
          <w:rFonts w:cs="Calibri"/>
          <w:bCs/>
          <w:color w:val="000000"/>
          <w:sz w:val="24"/>
          <w:szCs w:val="24"/>
        </w:rPr>
        <w:t xml:space="preserve">Poskytovatele </w:t>
      </w:r>
      <w:r>
        <w:rPr>
          <w:rFonts w:cs="Calibri"/>
          <w:bCs/>
          <w:color w:val="000000"/>
          <w:sz w:val="24"/>
          <w:szCs w:val="24"/>
        </w:rPr>
        <w:t>z této smlouvy smluvní pokutou.</w:t>
      </w:r>
    </w:p>
    <w:p w14:paraId="6A715FF3" w14:textId="77777777" w:rsidR="00125FE1" w:rsidRPr="00BA3FC2" w:rsidRDefault="00125FE1" w:rsidP="00E443E4">
      <w:pPr>
        <w:pStyle w:val="Odstavecseseznamem"/>
        <w:widowControl w:val="0"/>
        <w:autoSpaceDE w:val="0"/>
        <w:autoSpaceDN w:val="0"/>
        <w:adjustRightInd w:val="0"/>
        <w:spacing w:after="60" w:line="240" w:lineRule="auto"/>
        <w:ind w:left="792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29EAC3ED" w14:textId="652AAC53" w:rsidR="00057B5D" w:rsidRPr="003177DA" w:rsidRDefault="005674F8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  <w:r w:rsidRPr="003177DA">
        <w:rPr>
          <w:rFonts w:cs="Calibri"/>
          <w:b/>
          <w:bCs/>
          <w:color w:val="000000"/>
          <w:sz w:val="24"/>
          <w:szCs w:val="24"/>
          <w:lang w:val="x-none"/>
        </w:rPr>
        <w:t>Závěrečné ustanovení</w:t>
      </w:r>
    </w:p>
    <w:p w14:paraId="2E6B225B" w14:textId="77777777" w:rsidR="003177DA" w:rsidRDefault="005674F8" w:rsidP="00E443E4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  <w:sz w:val="24"/>
        </w:rPr>
      </w:pPr>
      <w:r w:rsidRPr="00CC2638">
        <w:rPr>
          <w:rFonts w:cstheme="minorHAnsi"/>
          <w:sz w:val="24"/>
        </w:rPr>
        <w:t>Strany prohlašují, že si smlouvu přečetly</w:t>
      </w:r>
      <w:r>
        <w:rPr>
          <w:rFonts w:cstheme="minorHAnsi"/>
          <w:sz w:val="24"/>
        </w:rPr>
        <w:t>, jsou s jejím obsahem seznámeny</w:t>
      </w:r>
      <w:r w:rsidRPr="00CC2638">
        <w:rPr>
          <w:rFonts w:cstheme="minorHAnsi"/>
          <w:sz w:val="24"/>
        </w:rPr>
        <w:t xml:space="preserve"> a její uzavření je projevem jejich svobodné a vážné vůle.</w:t>
      </w:r>
    </w:p>
    <w:p w14:paraId="5F11CCEE" w14:textId="77777777" w:rsidR="003177DA" w:rsidRDefault="005674F8" w:rsidP="00E443E4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  <w:sz w:val="24"/>
        </w:rPr>
      </w:pPr>
      <w:r w:rsidRPr="003177DA">
        <w:rPr>
          <w:rFonts w:cstheme="minorHAnsi"/>
          <w:sz w:val="24"/>
        </w:rPr>
        <w:t xml:space="preserve">Tato smlouva se vyhotovuje ve třech stejnopisech, z nichž </w:t>
      </w:r>
      <w:r w:rsidR="003177DA" w:rsidRPr="003177DA">
        <w:rPr>
          <w:rFonts w:cstheme="minorHAnsi"/>
          <w:sz w:val="24"/>
        </w:rPr>
        <w:t xml:space="preserve">každý </w:t>
      </w:r>
      <w:r w:rsidRPr="003177DA">
        <w:rPr>
          <w:rFonts w:cstheme="minorHAnsi"/>
          <w:sz w:val="24"/>
        </w:rPr>
        <w:t>má povahu originálu. Poskytovatel obdrží po jednom stejnopisu. Příjemce obdrží po dvou stejnopisech.</w:t>
      </w:r>
    </w:p>
    <w:p w14:paraId="48EFB86D" w14:textId="77777777" w:rsidR="003177DA" w:rsidRPr="003177DA" w:rsidRDefault="00D14C49" w:rsidP="00E443E4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  <w:sz w:val="24"/>
        </w:rPr>
      </w:pPr>
      <w:r>
        <w:rPr>
          <w:sz w:val="24"/>
        </w:rPr>
        <w:t>Neplatnost části (určitého ustanovení) této smlouvy se nedotýká platnosti smlouvy jako celku</w:t>
      </w:r>
      <w:r w:rsidR="005674F8" w:rsidRPr="003177DA">
        <w:rPr>
          <w:sz w:val="24"/>
        </w:rPr>
        <w:t>. Strany se zavazují nahradit neplatné ustanovení této smlouvy ustanovením jiným, které svým obsahem a smyslem odpovídá nejlépe obsahu a smyslu původního neplatného ustanovení.</w:t>
      </w:r>
    </w:p>
    <w:p w14:paraId="24A61035" w14:textId="390F8B9F" w:rsidR="00027BC2" w:rsidRPr="00D0010B" w:rsidRDefault="005674F8" w:rsidP="00D0010B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  <w:sz w:val="24"/>
        </w:rPr>
      </w:pPr>
      <w:r w:rsidRPr="003177DA">
        <w:rPr>
          <w:rFonts w:eastAsia="Times New Roman" w:cs="Arial"/>
          <w:sz w:val="24"/>
          <w:lang w:eastAsia="cs-CZ"/>
        </w:rPr>
        <w:t>Tato smlouva může být měněna či doplňována pouze písemnou formou, a to pod sankcí neplatnosti.</w:t>
      </w:r>
    </w:p>
    <w:p w14:paraId="41A4A7AE" w14:textId="54288DEB" w:rsidR="00FF514D" w:rsidRPr="00540186" w:rsidRDefault="00FF514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Příloha: </w:t>
      </w:r>
      <w:r w:rsidR="008A12BE">
        <w:rPr>
          <w:rFonts w:cs="Calibri"/>
          <w:b/>
          <w:bCs/>
          <w:color w:val="000000"/>
          <w:sz w:val="24"/>
          <w:szCs w:val="24"/>
        </w:rPr>
        <w:t>…………..</w:t>
      </w:r>
    </w:p>
    <w:p w14:paraId="1C17DAC8" w14:textId="77777777" w:rsidR="00FF514D" w:rsidRPr="008803A0" w:rsidRDefault="00FF514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4"/>
          <w:szCs w:val="24"/>
          <w:lang w:val="x-none"/>
        </w:rPr>
      </w:pPr>
    </w:p>
    <w:p w14:paraId="598B6665" w14:textId="24E66A43" w:rsidR="00057B5D" w:rsidRPr="00D0010B" w:rsidRDefault="00057B5D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061F38">
        <w:rPr>
          <w:rFonts w:cs="Calibri"/>
          <w:b/>
          <w:color w:val="000000"/>
          <w:sz w:val="24"/>
          <w:szCs w:val="24"/>
          <w:lang w:val="x-none"/>
        </w:rPr>
        <w:t>Podpis</w:t>
      </w:r>
      <w:r w:rsidRPr="00061F38">
        <w:rPr>
          <w:rFonts w:cs="Calibri"/>
          <w:b/>
          <w:color w:val="000000"/>
          <w:sz w:val="24"/>
          <w:szCs w:val="24"/>
        </w:rPr>
        <w:t xml:space="preserve"> a razítko </w:t>
      </w:r>
      <w:r w:rsidR="005E30EE">
        <w:rPr>
          <w:rFonts w:cs="Calibri"/>
          <w:b/>
          <w:color w:val="000000"/>
          <w:sz w:val="24"/>
          <w:szCs w:val="24"/>
        </w:rPr>
        <w:t>Příjemce</w:t>
      </w:r>
      <w:r>
        <w:rPr>
          <w:rFonts w:cs="Calibri"/>
          <w:b/>
          <w:color w:val="000000"/>
          <w:sz w:val="24"/>
          <w:szCs w:val="24"/>
          <w:lang w:val="x-none"/>
        </w:rPr>
        <w:t xml:space="preserve">: </w:t>
      </w:r>
      <w:r w:rsidR="00D0010B">
        <w:rPr>
          <w:rFonts w:cs="Calibri"/>
          <w:b/>
          <w:color w:val="000000"/>
          <w:sz w:val="24"/>
          <w:szCs w:val="24"/>
        </w:rPr>
        <w:tab/>
      </w:r>
      <w:r w:rsidRPr="00061F38">
        <w:rPr>
          <w:rFonts w:cs="Calibri"/>
          <w:b/>
          <w:color w:val="000000"/>
          <w:sz w:val="24"/>
          <w:szCs w:val="24"/>
          <w:lang w:val="x-none"/>
        </w:rPr>
        <w:t>Podpis</w:t>
      </w:r>
      <w:r>
        <w:rPr>
          <w:rFonts w:cs="Calibri"/>
          <w:b/>
          <w:color w:val="000000"/>
          <w:sz w:val="24"/>
          <w:szCs w:val="24"/>
        </w:rPr>
        <w:t xml:space="preserve"> a razítko </w:t>
      </w:r>
      <w:r w:rsidR="005E30EE">
        <w:rPr>
          <w:rFonts w:cs="Calibri"/>
          <w:b/>
          <w:color w:val="000000"/>
          <w:sz w:val="24"/>
          <w:szCs w:val="24"/>
        </w:rPr>
        <w:t>Poskytovatele</w:t>
      </w:r>
      <w:r w:rsidRPr="00061F38">
        <w:rPr>
          <w:rFonts w:cs="Calibri"/>
          <w:b/>
          <w:color w:val="000000"/>
          <w:sz w:val="24"/>
          <w:szCs w:val="24"/>
        </w:rPr>
        <w:t>:</w:t>
      </w:r>
    </w:p>
    <w:p w14:paraId="53E40D60" w14:textId="440B9CE8" w:rsidR="00057B5D" w:rsidRPr="008803A0" w:rsidRDefault="00057B5D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  <w:lang w:val="x-none"/>
        </w:rPr>
      </w:pPr>
      <w:r w:rsidRPr="008803A0">
        <w:rPr>
          <w:rFonts w:cs="Calibri"/>
          <w:color w:val="000000"/>
          <w:sz w:val="24"/>
          <w:szCs w:val="24"/>
          <w:lang w:val="x-none"/>
        </w:rPr>
        <w:t>Jméno:</w:t>
      </w:r>
      <w:r>
        <w:rPr>
          <w:rFonts w:cs="Calibri"/>
          <w:color w:val="000000"/>
          <w:sz w:val="24"/>
          <w:szCs w:val="24"/>
          <w:lang w:val="x-none"/>
        </w:rPr>
        <w:tab/>
      </w:r>
      <w:r w:rsidRPr="008803A0">
        <w:rPr>
          <w:rFonts w:cs="Calibri"/>
          <w:color w:val="000000"/>
          <w:sz w:val="24"/>
          <w:szCs w:val="24"/>
          <w:lang w:val="x-none"/>
        </w:rPr>
        <w:t xml:space="preserve">Jméno: </w:t>
      </w:r>
      <w:r>
        <w:rPr>
          <w:rFonts w:cs="Calibri"/>
          <w:sz w:val="24"/>
          <w:szCs w:val="24"/>
        </w:rPr>
        <w:t xml:space="preserve">Ing. </w:t>
      </w:r>
      <w:r w:rsidR="00D0010B">
        <w:rPr>
          <w:rFonts w:cs="Calibri"/>
          <w:sz w:val="24"/>
          <w:szCs w:val="24"/>
        </w:rPr>
        <w:t xml:space="preserve">Martin Pavliš, předseda </w:t>
      </w:r>
    </w:p>
    <w:p w14:paraId="40701075" w14:textId="77777777" w:rsidR="00D0010B" w:rsidRDefault="00D0010B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</w:rPr>
      </w:pPr>
    </w:p>
    <w:p w14:paraId="724AB85C" w14:textId="77777777" w:rsidR="00D0010B" w:rsidRDefault="00D0010B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</w:rPr>
      </w:pPr>
    </w:p>
    <w:p w14:paraId="57FF9A1D" w14:textId="77132505" w:rsidR="004D4049" w:rsidRPr="00E443E4" w:rsidRDefault="00057B5D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  <w:lang w:val="x-none"/>
        </w:rPr>
      </w:pPr>
      <w:r>
        <w:rPr>
          <w:rFonts w:cs="Calibri"/>
          <w:color w:val="000000"/>
          <w:sz w:val="24"/>
          <w:szCs w:val="24"/>
          <w:lang w:val="x-none"/>
        </w:rPr>
        <w:t xml:space="preserve">Datum: </w:t>
      </w:r>
      <w:r>
        <w:rPr>
          <w:rFonts w:cs="Calibri"/>
          <w:color w:val="000000"/>
          <w:sz w:val="24"/>
          <w:szCs w:val="24"/>
        </w:rPr>
        <w:t>…………………………...</w:t>
      </w:r>
      <w:r>
        <w:rPr>
          <w:rFonts w:cs="Calibri"/>
          <w:color w:val="000000"/>
          <w:sz w:val="24"/>
          <w:szCs w:val="24"/>
          <w:lang w:val="x-none"/>
        </w:rPr>
        <w:tab/>
        <w:t xml:space="preserve">Datum: </w:t>
      </w:r>
      <w:r>
        <w:rPr>
          <w:rFonts w:cs="Calibri"/>
          <w:color w:val="000000"/>
          <w:sz w:val="24"/>
          <w:szCs w:val="24"/>
        </w:rPr>
        <w:t>…………………………...</w:t>
      </w:r>
      <w:r>
        <w:rPr>
          <w:rFonts w:cs="Calibri"/>
          <w:color w:val="000000"/>
          <w:sz w:val="24"/>
          <w:szCs w:val="24"/>
          <w:lang w:val="x-none"/>
        </w:rPr>
        <w:tab/>
      </w:r>
    </w:p>
    <w:sectPr w:rsidR="004D4049" w:rsidRPr="00E443E4" w:rsidSect="00027BC2">
      <w:footerReference w:type="default" r:id="rId9"/>
      <w:pgSz w:w="11906" w:h="16838"/>
      <w:pgMar w:top="1135" w:right="1417" w:bottom="1276" w:left="1417" w:header="1421" w:footer="938" w:gutter="0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BA569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BA569A" w16cid:durableId="1DAD34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11413" w14:textId="77777777" w:rsidR="0063031E" w:rsidRDefault="0063031E" w:rsidP="00D40A69">
      <w:pPr>
        <w:spacing w:after="0" w:line="240" w:lineRule="auto"/>
      </w:pPr>
      <w:r>
        <w:separator/>
      </w:r>
    </w:p>
  </w:endnote>
  <w:endnote w:type="continuationSeparator" w:id="0">
    <w:p w14:paraId="0D4900B2" w14:textId="77777777" w:rsidR="0063031E" w:rsidRDefault="0063031E" w:rsidP="00D4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63338"/>
      <w:docPartObj>
        <w:docPartGallery w:val="Page Numbers (Bottom of Page)"/>
        <w:docPartUnique/>
      </w:docPartObj>
    </w:sdtPr>
    <w:sdtEndPr/>
    <w:sdtContent>
      <w:p w14:paraId="22EC67E1" w14:textId="77777777" w:rsidR="00431CAA" w:rsidRDefault="00D40A69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1597D07" wp14:editId="011E480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7" name="Jednoduché závorky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58B024" w14:textId="6D2CB121" w:rsidR="00D40A69" w:rsidRDefault="00D40A6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F582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Jednoduché závorky 7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" filled="t" strokecolor="gray" strokeweight="2.25pt">
                  <v:textbox inset=",0,,0">
                    <w:txbxContent>
                      <w:p w14:paraId="4C58B024" w14:textId="6D2CB121" w:rsidR="00D40A69" w:rsidRDefault="00D40A6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F582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1BE80F4" wp14:editId="0465B18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6" name="Přímá spojnice se šipkou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shapetype w14:anchorId="1E6AE69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6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B9D76" w14:textId="77777777" w:rsidR="0063031E" w:rsidRDefault="0063031E" w:rsidP="00D40A69">
      <w:pPr>
        <w:spacing w:after="0" w:line="240" w:lineRule="auto"/>
      </w:pPr>
      <w:r>
        <w:separator/>
      </w:r>
    </w:p>
  </w:footnote>
  <w:footnote w:type="continuationSeparator" w:id="0">
    <w:p w14:paraId="31014CB5" w14:textId="77777777" w:rsidR="0063031E" w:rsidRDefault="0063031E" w:rsidP="00D40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27D"/>
    <w:multiLevelType w:val="hybridMultilevel"/>
    <w:tmpl w:val="66E6F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5F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3B5B76"/>
    <w:multiLevelType w:val="hybridMultilevel"/>
    <w:tmpl w:val="9BC68E0A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A25CA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E762D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EAD339C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6090B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Žáková Jaroslava">
    <w15:presenceInfo w15:providerId="AD" w15:userId="S-1-5-21-436374069-484763869-839522115-23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5D"/>
    <w:rsid w:val="00027BC2"/>
    <w:rsid w:val="000346F6"/>
    <w:rsid w:val="00045326"/>
    <w:rsid w:val="00057B5D"/>
    <w:rsid w:val="00067FDD"/>
    <w:rsid w:val="00125FE1"/>
    <w:rsid w:val="0012790D"/>
    <w:rsid w:val="00170AE0"/>
    <w:rsid w:val="00172215"/>
    <w:rsid w:val="00196259"/>
    <w:rsid w:val="00234D16"/>
    <w:rsid w:val="002B1B90"/>
    <w:rsid w:val="002E6790"/>
    <w:rsid w:val="003177DA"/>
    <w:rsid w:val="00332B3B"/>
    <w:rsid w:val="003845F7"/>
    <w:rsid w:val="004D4049"/>
    <w:rsid w:val="00517048"/>
    <w:rsid w:val="00525175"/>
    <w:rsid w:val="00540186"/>
    <w:rsid w:val="005674F8"/>
    <w:rsid w:val="005E30EE"/>
    <w:rsid w:val="00613FFE"/>
    <w:rsid w:val="0063031E"/>
    <w:rsid w:val="006E6E72"/>
    <w:rsid w:val="00740D9E"/>
    <w:rsid w:val="007B1127"/>
    <w:rsid w:val="007B268E"/>
    <w:rsid w:val="00806E14"/>
    <w:rsid w:val="00837409"/>
    <w:rsid w:val="00850CD2"/>
    <w:rsid w:val="008A12BE"/>
    <w:rsid w:val="008C4596"/>
    <w:rsid w:val="008D7F73"/>
    <w:rsid w:val="00920EF6"/>
    <w:rsid w:val="00997E7F"/>
    <w:rsid w:val="009B750D"/>
    <w:rsid w:val="009C45C5"/>
    <w:rsid w:val="00A13075"/>
    <w:rsid w:val="00A24460"/>
    <w:rsid w:val="00A5236C"/>
    <w:rsid w:val="00AD6638"/>
    <w:rsid w:val="00B665F5"/>
    <w:rsid w:val="00B739A9"/>
    <w:rsid w:val="00BA3FC2"/>
    <w:rsid w:val="00BB6135"/>
    <w:rsid w:val="00BC3E7E"/>
    <w:rsid w:val="00C0052B"/>
    <w:rsid w:val="00C17998"/>
    <w:rsid w:val="00C50883"/>
    <w:rsid w:val="00CB2A09"/>
    <w:rsid w:val="00CF755A"/>
    <w:rsid w:val="00D0010B"/>
    <w:rsid w:val="00D14C49"/>
    <w:rsid w:val="00D178E6"/>
    <w:rsid w:val="00D40A69"/>
    <w:rsid w:val="00D56A7D"/>
    <w:rsid w:val="00DE5D3A"/>
    <w:rsid w:val="00E443E4"/>
    <w:rsid w:val="00E832AC"/>
    <w:rsid w:val="00EF5827"/>
    <w:rsid w:val="00F02088"/>
    <w:rsid w:val="00F404A0"/>
    <w:rsid w:val="00F602C9"/>
    <w:rsid w:val="00F77AD0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E3BF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B5D"/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0010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57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B5D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67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4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A69"/>
    <w:rPr>
      <w:rFonts w:ascii="Calibri" w:eastAsia="Times New Roman" w:hAnsi="Calibri" w:cs="Times New Roman"/>
      <w:lang w:eastAsia="cs-CZ"/>
    </w:rPr>
  </w:style>
  <w:style w:type="paragraph" w:styleId="Bezmezer">
    <w:name w:val="No Spacing"/>
    <w:link w:val="BezmezerChar"/>
    <w:uiPriority w:val="1"/>
    <w:qFormat/>
    <w:rsid w:val="00D40A6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40A69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6E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E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E14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E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E1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1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C3E7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0010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B5D"/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0010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57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B5D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67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4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A69"/>
    <w:rPr>
      <w:rFonts w:ascii="Calibri" w:eastAsia="Times New Roman" w:hAnsi="Calibri" w:cs="Times New Roman"/>
      <w:lang w:eastAsia="cs-CZ"/>
    </w:rPr>
  </w:style>
  <w:style w:type="paragraph" w:styleId="Bezmezer">
    <w:name w:val="No Spacing"/>
    <w:link w:val="BezmezerChar"/>
    <w:uiPriority w:val="1"/>
    <w:qFormat/>
    <w:rsid w:val="00D40A6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40A69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6E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E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E14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E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E1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1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C3E7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0010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D7A05-FDFE-4A96-AF23-DD366523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Sejnoha</dc:creator>
  <cp:lastModifiedBy>Ing. Olga Ondráčková</cp:lastModifiedBy>
  <cp:revision>3</cp:revision>
  <cp:lastPrinted>2017-09-24T21:57:00Z</cp:lastPrinted>
  <dcterms:created xsi:type="dcterms:W3CDTF">2018-05-22T07:09:00Z</dcterms:created>
  <dcterms:modified xsi:type="dcterms:W3CDTF">2018-05-22T07:10:00Z</dcterms:modified>
</cp:coreProperties>
</file>